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80FD4" w14:textId="77777777" w:rsidR="00215A0D" w:rsidRPr="00407ED1" w:rsidRDefault="00215A0D" w:rsidP="002444C9">
      <w:pPr>
        <w:spacing w:line="480" w:lineRule="auto"/>
      </w:pPr>
    </w:p>
    <w:p w14:paraId="02D02DF5" w14:textId="77777777" w:rsidR="002444C9" w:rsidRPr="00407ED1" w:rsidRDefault="002444C9" w:rsidP="002444C9">
      <w:pPr>
        <w:spacing w:line="480" w:lineRule="auto"/>
      </w:pPr>
    </w:p>
    <w:p w14:paraId="4BCE739B" w14:textId="77777777" w:rsidR="002444C9" w:rsidRPr="00407ED1" w:rsidRDefault="002444C9" w:rsidP="002444C9">
      <w:pPr>
        <w:spacing w:line="480" w:lineRule="auto"/>
      </w:pPr>
    </w:p>
    <w:p w14:paraId="692212AD" w14:textId="77777777" w:rsidR="002444C9" w:rsidRPr="00407ED1" w:rsidRDefault="002444C9" w:rsidP="002444C9">
      <w:pPr>
        <w:spacing w:line="480" w:lineRule="auto"/>
      </w:pPr>
    </w:p>
    <w:p w14:paraId="1C22E293" w14:textId="77777777" w:rsidR="002444C9" w:rsidRPr="00407ED1" w:rsidRDefault="002444C9" w:rsidP="002444C9">
      <w:pPr>
        <w:spacing w:line="480" w:lineRule="auto"/>
        <w:jc w:val="center"/>
        <w:rPr>
          <w:sz w:val="28"/>
          <w:szCs w:val="28"/>
        </w:rPr>
      </w:pPr>
      <w:r w:rsidRPr="00407ED1">
        <w:rPr>
          <w:sz w:val="28"/>
          <w:szCs w:val="28"/>
        </w:rPr>
        <w:t xml:space="preserve">PHOTOSYNTHETIC ADAPTATIONS OF POLAR PHYTOPLANKTON </w:t>
      </w:r>
    </w:p>
    <w:p w14:paraId="77F71E21" w14:textId="015AE8E4" w:rsidR="002444C9" w:rsidRPr="00407ED1" w:rsidRDefault="002444C9" w:rsidP="002444C9">
      <w:pPr>
        <w:spacing w:line="480" w:lineRule="auto"/>
        <w:jc w:val="center"/>
        <w:rPr>
          <w:sz w:val="28"/>
          <w:szCs w:val="28"/>
        </w:rPr>
      </w:pPr>
      <w:r w:rsidRPr="00407ED1">
        <w:rPr>
          <w:sz w:val="28"/>
          <w:szCs w:val="28"/>
        </w:rPr>
        <w:t>TO EXTREME LOW LIGHT</w:t>
      </w:r>
    </w:p>
    <w:p w14:paraId="16E69899" w14:textId="77777777" w:rsidR="002444C9" w:rsidRPr="00407ED1" w:rsidRDefault="002444C9" w:rsidP="002444C9">
      <w:pPr>
        <w:spacing w:line="480" w:lineRule="auto"/>
        <w:jc w:val="center"/>
      </w:pPr>
    </w:p>
    <w:p w14:paraId="6F8E669D" w14:textId="32595B53" w:rsidR="002444C9" w:rsidRPr="00407ED1" w:rsidRDefault="002444C9" w:rsidP="002444C9">
      <w:pPr>
        <w:spacing w:line="480" w:lineRule="auto"/>
        <w:jc w:val="center"/>
      </w:pPr>
      <w:r w:rsidRPr="00407ED1">
        <w:t>BY</w:t>
      </w:r>
    </w:p>
    <w:p w14:paraId="64BE2881" w14:textId="2B033F70" w:rsidR="002444C9" w:rsidRPr="00407ED1" w:rsidRDefault="002444C9" w:rsidP="002444C9">
      <w:pPr>
        <w:spacing w:line="480" w:lineRule="auto"/>
        <w:jc w:val="center"/>
      </w:pPr>
      <w:r w:rsidRPr="00407ED1">
        <w:t>NATASHA MADELEINE RYAN</w:t>
      </w:r>
    </w:p>
    <w:p w14:paraId="37A0F6C5" w14:textId="77777777" w:rsidR="002444C9" w:rsidRPr="00407ED1" w:rsidRDefault="002444C9" w:rsidP="002444C9">
      <w:pPr>
        <w:spacing w:line="480" w:lineRule="auto"/>
        <w:jc w:val="center"/>
      </w:pPr>
    </w:p>
    <w:p w14:paraId="51F5E0CE" w14:textId="77777777" w:rsidR="002444C9" w:rsidRPr="00407ED1" w:rsidRDefault="002444C9" w:rsidP="002444C9">
      <w:pPr>
        <w:spacing w:line="480" w:lineRule="auto"/>
        <w:jc w:val="center"/>
      </w:pPr>
    </w:p>
    <w:p w14:paraId="77B7172A" w14:textId="77777777" w:rsidR="002444C9" w:rsidRPr="00407ED1" w:rsidRDefault="002444C9" w:rsidP="002444C9">
      <w:pPr>
        <w:spacing w:line="480" w:lineRule="auto"/>
        <w:jc w:val="center"/>
      </w:pPr>
    </w:p>
    <w:p w14:paraId="1F444DF8" w14:textId="77777777" w:rsidR="002444C9" w:rsidRPr="00407ED1" w:rsidRDefault="002444C9" w:rsidP="002444C9">
      <w:pPr>
        <w:spacing w:line="480" w:lineRule="auto"/>
        <w:jc w:val="center"/>
      </w:pPr>
    </w:p>
    <w:p w14:paraId="500E8AA2" w14:textId="77777777" w:rsidR="002444C9" w:rsidRPr="00407ED1" w:rsidRDefault="002444C9" w:rsidP="002444C9">
      <w:pPr>
        <w:spacing w:line="480" w:lineRule="auto"/>
        <w:jc w:val="center"/>
      </w:pPr>
    </w:p>
    <w:p w14:paraId="075735FC" w14:textId="77777777" w:rsidR="002444C9" w:rsidRPr="00407ED1" w:rsidRDefault="002444C9" w:rsidP="002444C9">
      <w:pPr>
        <w:spacing w:line="480" w:lineRule="auto"/>
        <w:jc w:val="center"/>
      </w:pPr>
    </w:p>
    <w:p w14:paraId="2C7B1AC6" w14:textId="77777777" w:rsidR="002444C9" w:rsidRPr="00407ED1" w:rsidRDefault="002444C9" w:rsidP="002444C9">
      <w:pPr>
        <w:spacing w:line="480" w:lineRule="auto"/>
        <w:jc w:val="center"/>
      </w:pPr>
    </w:p>
    <w:p w14:paraId="7B3494C4" w14:textId="77777777" w:rsidR="002444C9" w:rsidRPr="00407ED1" w:rsidRDefault="002444C9" w:rsidP="002444C9">
      <w:pPr>
        <w:spacing w:line="480" w:lineRule="auto"/>
        <w:jc w:val="center"/>
      </w:pPr>
    </w:p>
    <w:p w14:paraId="48789FD6" w14:textId="77777777" w:rsidR="002444C9" w:rsidRPr="00407ED1" w:rsidRDefault="002444C9" w:rsidP="00E64736">
      <w:pPr>
        <w:spacing w:line="480" w:lineRule="auto"/>
        <w:ind w:firstLine="0"/>
      </w:pPr>
    </w:p>
    <w:p w14:paraId="3FCA15BD" w14:textId="77777777" w:rsidR="002444C9" w:rsidRPr="00407ED1" w:rsidRDefault="002444C9" w:rsidP="002444C9">
      <w:pPr>
        <w:jc w:val="center"/>
      </w:pPr>
      <w:r w:rsidRPr="00407ED1">
        <w:t>A thesis submitted to the</w:t>
      </w:r>
    </w:p>
    <w:p w14:paraId="46B0C3FC" w14:textId="77777777" w:rsidR="002444C9" w:rsidRPr="00407ED1" w:rsidRDefault="002444C9" w:rsidP="002444C9">
      <w:pPr>
        <w:jc w:val="center"/>
      </w:pPr>
      <w:r w:rsidRPr="00407ED1">
        <w:t>Department of Biology</w:t>
      </w:r>
    </w:p>
    <w:p w14:paraId="065B699A" w14:textId="77777777" w:rsidR="002444C9" w:rsidRPr="00407ED1" w:rsidRDefault="002444C9" w:rsidP="002444C9">
      <w:pPr>
        <w:jc w:val="center"/>
      </w:pPr>
      <w:r w:rsidRPr="00407ED1">
        <w:t>Mount Allison University</w:t>
      </w:r>
    </w:p>
    <w:p w14:paraId="7BEEDE42" w14:textId="77777777" w:rsidR="002444C9" w:rsidRPr="00407ED1" w:rsidRDefault="002444C9" w:rsidP="002444C9">
      <w:pPr>
        <w:jc w:val="center"/>
      </w:pPr>
      <w:r w:rsidRPr="00407ED1">
        <w:t>in partial fulfillment of the requirements for the</w:t>
      </w:r>
    </w:p>
    <w:p w14:paraId="15D1755A" w14:textId="77777777" w:rsidR="002444C9" w:rsidRPr="00407ED1" w:rsidRDefault="002444C9" w:rsidP="002444C9">
      <w:pPr>
        <w:jc w:val="center"/>
      </w:pPr>
      <w:r w:rsidRPr="00407ED1">
        <w:t>Bachelor of Science degree with Honours in Biology</w:t>
      </w:r>
    </w:p>
    <w:p w14:paraId="3071D5B2" w14:textId="6DE2DBFC" w:rsidR="00070513" w:rsidRPr="00407ED1" w:rsidRDefault="002444C9" w:rsidP="00070513">
      <w:pPr>
        <w:jc w:val="center"/>
        <w:sectPr w:rsidR="00070513" w:rsidRPr="00407ED1" w:rsidSect="00D916C4">
          <w:footerReference w:type="even" r:id="rId8"/>
          <w:footerReference w:type="default" r:id="rId9"/>
          <w:pgSz w:w="12240" w:h="15840"/>
          <w:pgMar w:top="1440" w:right="1440" w:bottom="1440" w:left="1440" w:header="720" w:footer="720" w:gutter="0"/>
          <w:pgNumType w:start="1"/>
          <w:cols w:space="708"/>
          <w:titlePg/>
          <w:docGrid w:linePitch="326"/>
        </w:sectPr>
      </w:pPr>
      <w:r w:rsidRPr="00407ED1">
        <w:t>April 19, 202</w:t>
      </w:r>
      <w:r w:rsidR="00E64736" w:rsidRPr="00407ED1">
        <w:t>4</w:t>
      </w:r>
    </w:p>
    <w:bookmarkStart w:id="0" w:name="_Toc162870668" w:displacedByCustomXml="next"/>
    <w:bookmarkStart w:id="1" w:name="_Toc162870882" w:displacedByCustomXml="next"/>
    <w:sdt>
      <w:sdtPr>
        <w:rPr>
          <w:rFonts w:eastAsiaTheme="minorHAnsi" w:cs="Times New Roman"/>
          <w:kern w:val="2"/>
          <w:sz w:val="24"/>
          <w:szCs w:val="24"/>
          <w:lang w:val="en-CA"/>
          <w14:ligatures w14:val="standardContextual"/>
        </w:rPr>
        <w:id w:val="885756431"/>
        <w:docPartObj>
          <w:docPartGallery w:val="Table of Contents"/>
          <w:docPartUnique/>
        </w:docPartObj>
      </w:sdtPr>
      <w:sdtEndPr>
        <w:rPr>
          <w:b w:val="0"/>
          <w:bCs w:val="0"/>
          <w:noProof/>
        </w:rPr>
      </w:sdtEndPr>
      <w:sdtContent>
        <w:p w14:paraId="6A7E65AA" w14:textId="09F86C76" w:rsidR="00A96604" w:rsidRPr="00407ED1" w:rsidRDefault="00A96604" w:rsidP="00D319E4">
          <w:pPr>
            <w:pStyle w:val="TOCHeading"/>
          </w:pPr>
          <w:r w:rsidRPr="00407ED1">
            <w:t>Table of Contents</w:t>
          </w:r>
        </w:p>
        <w:p w14:paraId="5E6E0DE7" w14:textId="50BB91C1" w:rsidR="004E2A88" w:rsidRDefault="00D319E4">
          <w:pPr>
            <w:pStyle w:val="TOC1"/>
            <w:rPr>
              <w:rFonts w:asciiTheme="minorHAnsi" w:eastAsiaTheme="minorEastAsia" w:hAnsiTheme="minorHAnsi" w:cstheme="minorBidi"/>
              <w:b w:val="0"/>
              <w:bCs w:val="0"/>
              <w:iCs w:val="0"/>
              <w:noProof/>
              <w:color w:val="auto"/>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63165112" w:history="1">
            <w:r w:rsidR="004E2A88" w:rsidRPr="00E14476">
              <w:rPr>
                <w:rStyle w:val="Hyperlink"/>
                <w:noProof/>
              </w:rPr>
              <w:t>List of Figures and Tables</w:t>
            </w:r>
            <w:r w:rsidR="004E2A88">
              <w:rPr>
                <w:noProof/>
                <w:webHidden/>
              </w:rPr>
              <w:tab/>
            </w:r>
            <w:r w:rsidR="004E2A88">
              <w:rPr>
                <w:noProof/>
                <w:webHidden/>
              </w:rPr>
              <w:fldChar w:fldCharType="begin"/>
            </w:r>
            <w:r w:rsidR="004E2A88">
              <w:rPr>
                <w:noProof/>
                <w:webHidden/>
              </w:rPr>
              <w:instrText xml:space="preserve"> PAGEREF _Toc163165112 \h </w:instrText>
            </w:r>
            <w:r w:rsidR="004E2A88">
              <w:rPr>
                <w:noProof/>
                <w:webHidden/>
              </w:rPr>
            </w:r>
            <w:r w:rsidR="004E2A88">
              <w:rPr>
                <w:noProof/>
                <w:webHidden/>
              </w:rPr>
              <w:fldChar w:fldCharType="separate"/>
            </w:r>
            <w:r w:rsidR="004E2A88">
              <w:rPr>
                <w:noProof/>
                <w:webHidden/>
              </w:rPr>
              <w:t>II</w:t>
            </w:r>
            <w:r w:rsidR="004E2A88">
              <w:rPr>
                <w:noProof/>
                <w:webHidden/>
              </w:rPr>
              <w:fldChar w:fldCharType="end"/>
            </w:r>
          </w:hyperlink>
        </w:p>
        <w:p w14:paraId="3F183926" w14:textId="5EEE8646" w:rsidR="004E2A88" w:rsidRDefault="004E2A88">
          <w:pPr>
            <w:pStyle w:val="TOC1"/>
            <w:rPr>
              <w:rFonts w:asciiTheme="minorHAnsi" w:eastAsiaTheme="minorEastAsia" w:hAnsiTheme="minorHAnsi" w:cstheme="minorBidi"/>
              <w:b w:val="0"/>
              <w:bCs w:val="0"/>
              <w:iCs w:val="0"/>
              <w:noProof/>
              <w:color w:val="auto"/>
            </w:rPr>
          </w:pPr>
          <w:hyperlink w:anchor="_Toc163165113" w:history="1">
            <w:r w:rsidRPr="00E14476">
              <w:rPr>
                <w:rStyle w:val="Hyperlink"/>
                <w:noProof/>
              </w:rPr>
              <w:t>Acknowledgements</w:t>
            </w:r>
            <w:r>
              <w:rPr>
                <w:noProof/>
                <w:webHidden/>
              </w:rPr>
              <w:tab/>
            </w:r>
            <w:r>
              <w:rPr>
                <w:noProof/>
                <w:webHidden/>
              </w:rPr>
              <w:fldChar w:fldCharType="begin"/>
            </w:r>
            <w:r>
              <w:rPr>
                <w:noProof/>
                <w:webHidden/>
              </w:rPr>
              <w:instrText xml:space="preserve"> PAGEREF _Toc163165113 \h </w:instrText>
            </w:r>
            <w:r>
              <w:rPr>
                <w:noProof/>
                <w:webHidden/>
              </w:rPr>
            </w:r>
            <w:r>
              <w:rPr>
                <w:noProof/>
                <w:webHidden/>
              </w:rPr>
              <w:fldChar w:fldCharType="separate"/>
            </w:r>
            <w:r>
              <w:rPr>
                <w:noProof/>
                <w:webHidden/>
              </w:rPr>
              <w:t>III</w:t>
            </w:r>
            <w:r>
              <w:rPr>
                <w:noProof/>
                <w:webHidden/>
              </w:rPr>
              <w:fldChar w:fldCharType="end"/>
            </w:r>
          </w:hyperlink>
        </w:p>
        <w:p w14:paraId="1F5545AB" w14:textId="3443F725" w:rsidR="004E2A88" w:rsidRDefault="004E2A88">
          <w:pPr>
            <w:pStyle w:val="TOC1"/>
            <w:rPr>
              <w:rFonts w:asciiTheme="minorHAnsi" w:eastAsiaTheme="minorEastAsia" w:hAnsiTheme="minorHAnsi" w:cstheme="minorBidi"/>
              <w:b w:val="0"/>
              <w:bCs w:val="0"/>
              <w:iCs w:val="0"/>
              <w:noProof/>
              <w:color w:val="auto"/>
            </w:rPr>
          </w:pPr>
          <w:hyperlink w:anchor="_Toc163165114" w:history="1">
            <w:r w:rsidRPr="00E14476">
              <w:rPr>
                <w:rStyle w:val="Hyperlink"/>
                <w:noProof/>
              </w:rPr>
              <w:t>Abstract</w:t>
            </w:r>
            <w:r>
              <w:rPr>
                <w:noProof/>
                <w:webHidden/>
              </w:rPr>
              <w:tab/>
            </w:r>
            <w:r>
              <w:rPr>
                <w:noProof/>
                <w:webHidden/>
              </w:rPr>
              <w:fldChar w:fldCharType="begin"/>
            </w:r>
            <w:r>
              <w:rPr>
                <w:noProof/>
                <w:webHidden/>
              </w:rPr>
              <w:instrText xml:space="preserve"> PAGEREF _Toc163165114 \h </w:instrText>
            </w:r>
            <w:r>
              <w:rPr>
                <w:noProof/>
                <w:webHidden/>
              </w:rPr>
            </w:r>
            <w:r>
              <w:rPr>
                <w:noProof/>
                <w:webHidden/>
              </w:rPr>
              <w:fldChar w:fldCharType="separate"/>
            </w:r>
            <w:r>
              <w:rPr>
                <w:noProof/>
                <w:webHidden/>
              </w:rPr>
              <w:t>IV</w:t>
            </w:r>
            <w:r>
              <w:rPr>
                <w:noProof/>
                <w:webHidden/>
              </w:rPr>
              <w:fldChar w:fldCharType="end"/>
            </w:r>
          </w:hyperlink>
        </w:p>
        <w:p w14:paraId="255E62F3" w14:textId="61B19ED4" w:rsidR="004E2A88" w:rsidRDefault="004E2A88">
          <w:pPr>
            <w:pStyle w:val="TOC1"/>
            <w:rPr>
              <w:rFonts w:asciiTheme="minorHAnsi" w:eastAsiaTheme="minorEastAsia" w:hAnsiTheme="minorHAnsi" w:cstheme="minorBidi"/>
              <w:b w:val="0"/>
              <w:bCs w:val="0"/>
              <w:iCs w:val="0"/>
              <w:noProof/>
              <w:color w:val="auto"/>
            </w:rPr>
          </w:pPr>
          <w:hyperlink w:anchor="_Toc163165115" w:history="1">
            <w:r w:rsidRPr="00E14476">
              <w:rPr>
                <w:rStyle w:val="Hyperlink"/>
                <w:noProof/>
              </w:rPr>
              <w:t>Introduction</w:t>
            </w:r>
            <w:r>
              <w:rPr>
                <w:noProof/>
                <w:webHidden/>
              </w:rPr>
              <w:tab/>
            </w:r>
            <w:r>
              <w:rPr>
                <w:noProof/>
                <w:webHidden/>
              </w:rPr>
              <w:fldChar w:fldCharType="begin"/>
            </w:r>
            <w:r>
              <w:rPr>
                <w:noProof/>
                <w:webHidden/>
              </w:rPr>
              <w:instrText xml:space="preserve"> PAGEREF _Toc163165115 \h </w:instrText>
            </w:r>
            <w:r>
              <w:rPr>
                <w:noProof/>
                <w:webHidden/>
              </w:rPr>
            </w:r>
            <w:r>
              <w:rPr>
                <w:noProof/>
                <w:webHidden/>
              </w:rPr>
              <w:fldChar w:fldCharType="separate"/>
            </w:r>
            <w:r>
              <w:rPr>
                <w:noProof/>
                <w:webHidden/>
              </w:rPr>
              <w:t>1</w:t>
            </w:r>
            <w:r>
              <w:rPr>
                <w:noProof/>
                <w:webHidden/>
              </w:rPr>
              <w:fldChar w:fldCharType="end"/>
            </w:r>
          </w:hyperlink>
        </w:p>
        <w:p w14:paraId="3106D61A" w14:textId="3AF7C60D"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16" w:history="1">
            <w:r w:rsidRPr="00E14476">
              <w:rPr>
                <w:rStyle w:val="Hyperlink"/>
                <w:noProof/>
              </w:rPr>
              <w:t>Polar Phytoplankton</w:t>
            </w:r>
            <w:r>
              <w:rPr>
                <w:noProof/>
                <w:webHidden/>
              </w:rPr>
              <w:tab/>
            </w:r>
            <w:r>
              <w:rPr>
                <w:noProof/>
                <w:webHidden/>
              </w:rPr>
              <w:fldChar w:fldCharType="begin"/>
            </w:r>
            <w:r>
              <w:rPr>
                <w:noProof/>
                <w:webHidden/>
              </w:rPr>
              <w:instrText xml:space="preserve"> PAGEREF _Toc163165116 \h </w:instrText>
            </w:r>
            <w:r>
              <w:rPr>
                <w:noProof/>
                <w:webHidden/>
              </w:rPr>
            </w:r>
            <w:r>
              <w:rPr>
                <w:noProof/>
                <w:webHidden/>
              </w:rPr>
              <w:fldChar w:fldCharType="separate"/>
            </w:r>
            <w:r>
              <w:rPr>
                <w:noProof/>
                <w:webHidden/>
              </w:rPr>
              <w:t>1</w:t>
            </w:r>
            <w:r>
              <w:rPr>
                <w:noProof/>
                <w:webHidden/>
              </w:rPr>
              <w:fldChar w:fldCharType="end"/>
            </w:r>
          </w:hyperlink>
        </w:p>
        <w:p w14:paraId="6E506468" w14:textId="1D44ACDD" w:rsidR="004E2A88" w:rsidRDefault="004E2A88">
          <w:pPr>
            <w:pStyle w:val="TOC3"/>
            <w:tabs>
              <w:tab w:val="right" w:leader="dot" w:pos="9350"/>
            </w:tabs>
            <w:rPr>
              <w:rFonts w:asciiTheme="minorHAnsi" w:eastAsiaTheme="minorEastAsia" w:hAnsiTheme="minorHAnsi" w:cstheme="minorBidi"/>
              <w:i w:val="0"/>
              <w:noProof/>
              <w:color w:val="auto"/>
              <w:sz w:val="24"/>
              <w:szCs w:val="24"/>
            </w:rPr>
          </w:pPr>
          <w:hyperlink w:anchor="_Toc163165117" w:history="1">
            <w:r w:rsidRPr="00E14476">
              <w:rPr>
                <w:rStyle w:val="Hyperlink"/>
                <w:noProof/>
              </w:rPr>
              <w:t>Arctic Blooms</w:t>
            </w:r>
            <w:r>
              <w:rPr>
                <w:noProof/>
                <w:webHidden/>
              </w:rPr>
              <w:tab/>
            </w:r>
            <w:r>
              <w:rPr>
                <w:noProof/>
                <w:webHidden/>
              </w:rPr>
              <w:fldChar w:fldCharType="begin"/>
            </w:r>
            <w:r>
              <w:rPr>
                <w:noProof/>
                <w:webHidden/>
              </w:rPr>
              <w:instrText xml:space="preserve"> PAGEREF _Toc163165117 \h </w:instrText>
            </w:r>
            <w:r>
              <w:rPr>
                <w:noProof/>
                <w:webHidden/>
              </w:rPr>
            </w:r>
            <w:r>
              <w:rPr>
                <w:noProof/>
                <w:webHidden/>
              </w:rPr>
              <w:fldChar w:fldCharType="separate"/>
            </w:r>
            <w:r>
              <w:rPr>
                <w:noProof/>
                <w:webHidden/>
              </w:rPr>
              <w:t>2</w:t>
            </w:r>
            <w:r>
              <w:rPr>
                <w:noProof/>
                <w:webHidden/>
              </w:rPr>
              <w:fldChar w:fldCharType="end"/>
            </w:r>
          </w:hyperlink>
        </w:p>
        <w:p w14:paraId="1D28D621" w14:textId="4C631DB3" w:rsidR="004E2A88" w:rsidRDefault="004E2A88">
          <w:pPr>
            <w:pStyle w:val="TOC3"/>
            <w:tabs>
              <w:tab w:val="right" w:leader="dot" w:pos="9350"/>
            </w:tabs>
            <w:rPr>
              <w:rFonts w:asciiTheme="minorHAnsi" w:eastAsiaTheme="minorEastAsia" w:hAnsiTheme="minorHAnsi" w:cstheme="minorBidi"/>
              <w:i w:val="0"/>
              <w:noProof/>
              <w:color w:val="auto"/>
              <w:sz w:val="24"/>
              <w:szCs w:val="24"/>
            </w:rPr>
          </w:pPr>
          <w:hyperlink w:anchor="_Toc163165118" w:history="1">
            <w:r w:rsidRPr="00E14476">
              <w:rPr>
                <w:rStyle w:val="Hyperlink"/>
                <w:noProof/>
              </w:rPr>
              <w:t>Cold Adaptations</w:t>
            </w:r>
            <w:r>
              <w:rPr>
                <w:noProof/>
                <w:webHidden/>
              </w:rPr>
              <w:tab/>
            </w:r>
            <w:r>
              <w:rPr>
                <w:noProof/>
                <w:webHidden/>
              </w:rPr>
              <w:fldChar w:fldCharType="begin"/>
            </w:r>
            <w:r>
              <w:rPr>
                <w:noProof/>
                <w:webHidden/>
              </w:rPr>
              <w:instrText xml:space="preserve"> PAGEREF _Toc163165118 \h </w:instrText>
            </w:r>
            <w:r>
              <w:rPr>
                <w:noProof/>
                <w:webHidden/>
              </w:rPr>
            </w:r>
            <w:r>
              <w:rPr>
                <w:noProof/>
                <w:webHidden/>
              </w:rPr>
              <w:fldChar w:fldCharType="separate"/>
            </w:r>
            <w:r>
              <w:rPr>
                <w:noProof/>
                <w:webHidden/>
              </w:rPr>
              <w:t>3</w:t>
            </w:r>
            <w:r>
              <w:rPr>
                <w:noProof/>
                <w:webHidden/>
              </w:rPr>
              <w:fldChar w:fldCharType="end"/>
            </w:r>
          </w:hyperlink>
        </w:p>
        <w:p w14:paraId="42AB7CA4" w14:textId="5445BA9C"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19" w:history="1">
            <w:r w:rsidRPr="00E14476">
              <w:rPr>
                <w:rStyle w:val="Hyperlink"/>
                <w:noProof/>
              </w:rPr>
              <w:t>Energetic Principles of Photosynthesis</w:t>
            </w:r>
            <w:r>
              <w:rPr>
                <w:noProof/>
                <w:webHidden/>
              </w:rPr>
              <w:tab/>
            </w:r>
            <w:r>
              <w:rPr>
                <w:noProof/>
                <w:webHidden/>
              </w:rPr>
              <w:fldChar w:fldCharType="begin"/>
            </w:r>
            <w:r>
              <w:rPr>
                <w:noProof/>
                <w:webHidden/>
              </w:rPr>
              <w:instrText xml:space="preserve"> PAGEREF _Toc163165119 \h </w:instrText>
            </w:r>
            <w:r>
              <w:rPr>
                <w:noProof/>
                <w:webHidden/>
              </w:rPr>
            </w:r>
            <w:r>
              <w:rPr>
                <w:noProof/>
                <w:webHidden/>
              </w:rPr>
              <w:fldChar w:fldCharType="separate"/>
            </w:r>
            <w:r>
              <w:rPr>
                <w:noProof/>
                <w:webHidden/>
              </w:rPr>
              <w:t>5</w:t>
            </w:r>
            <w:r>
              <w:rPr>
                <w:noProof/>
                <w:webHidden/>
              </w:rPr>
              <w:fldChar w:fldCharType="end"/>
            </w:r>
          </w:hyperlink>
        </w:p>
        <w:p w14:paraId="47D97273" w14:textId="61CE17CE" w:rsidR="004E2A88" w:rsidRDefault="004E2A88">
          <w:pPr>
            <w:pStyle w:val="TOC3"/>
            <w:tabs>
              <w:tab w:val="right" w:leader="dot" w:pos="9350"/>
            </w:tabs>
            <w:rPr>
              <w:rFonts w:asciiTheme="minorHAnsi" w:eastAsiaTheme="minorEastAsia" w:hAnsiTheme="minorHAnsi" w:cstheme="minorBidi"/>
              <w:i w:val="0"/>
              <w:noProof/>
              <w:color w:val="auto"/>
              <w:sz w:val="24"/>
              <w:szCs w:val="24"/>
            </w:rPr>
          </w:pPr>
          <w:hyperlink w:anchor="_Toc163165120" w:history="1">
            <w:r w:rsidRPr="00E14476">
              <w:rPr>
                <w:rStyle w:val="Hyperlink"/>
                <w:noProof/>
              </w:rPr>
              <w:t>Recombination</w:t>
            </w:r>
            <w:r>
              <w:rPr>
                <w:noProof/>
                <w:webHidden/>
              </w:rPr>
              <w:tab/>
            </w:r>
            <w:r>
              <w:rPr>
                <w:noProof/>
                <w:webHidden/>
              </w:rPr>
              <w:fldChar w:fldCharType="begin"/>
            </w:r>
            <w:r>
              <w:rPr>
                <w:noProof/>
                <w:webHidden/>
              </w:rPr>
              <w:instrText xml:space="preserve"> PAGEREF _Toc163165120 \h </w:instrText>
            </w:r>
            <w:r>
              <w:rPr>
                <w:noProof/>
                <w:webHidden/>
              </w:rPr>
            </w:r>
            <w:r>
              <w:rPr>
                <w:noProof/>
                <w:webHidden/>
              </w:rPr>
              <w:fldChar w:fldCharType="separate"/>
            </w:r>
            <w:r>
              <w:rPr>
                <w:noProof/>
                <w:webHidden/>
              </w:rPr>
              <w:t>6</w:t>
            </w:r>
            <w:r>
              <w:rPr>
                <w:noProof/>
                <w:webHidden/>
              </w:rPr>
              <w:fldChar w:fldCharType="end"/>
            </w:r>
          </w:hyperlink>
        </w:p>
        <w:p w14:paraId="7C087B91" w14:textId="530C88F9" w:rsidR="004E2A88" w:rsidRDefault="004E2A88">
          <w:pPr>
            <w:pStyle w:val="TOC3"/>
            <w:tabs>
              <w:tab w:val="right" w:leader="dot" w:pos="9350"/>
            </w:tabs>
            <w:rPr>
              <w:rFonts w:asciiTheme="minorHAnsi" w:eastAsiaTheme="minorEastAsia" w:hAnsiTheme="minorHAnsi" w:cstheme="minorBidi"/>
              <w:i w:val="0"/>
              <w:noProof/>
              <w:color w:val="auto"/>
              <w:sz w:val="24"/>
              <w:szCs w:val="24"/>
            </w:rPr>
          </w:pPr>
          <w:hyperlink w:anchor="_Toc163165121" w:history="1">
            <w:r w:rsidRPr="00E14476">
              <w:rPr>
                <w:rStyle w:val="Hyperlink"/>
                <w:noProof/>
              </w:rPr>
              <w:t>S-State Cycling</w:t>
            </w:r>
            <w:r>
              <w:rPr>
                <w:noProof/>
                <w:webHidden/>
              </w:rPr>
              <w:tab/>
            </w:r>
            <w:r>
              <w:rPr>
                <w:noProof/>
                <w:webHidden/>
              </w:rPr>
              <w:fldChar w:fldCharType="begin"/>
            </w:r>
            <w:r>
              <w:rPr>
                <w:noProof/>
                <w:webHidden/>
              </w:rPr>
              <w:instrText xml:space="preserve"> PAGEREF _Toc163165121 \h </w:instrText>
            </w:r>
            <w:r>
              <w:rPr>
                <w:noProof/>
                <w:webHidden/>
              </w:rPr>
            </w:r>
            <w:r>
              <w:rPr>
                <w:noProof/>
                <w:webHidden/>
              </w:rPr>
              <w:fldChar w:fldCharType="separate"/>
            </w:r>
            <w:r>
              <w:rPr>
                <w:noProof/>
                <w:webHidden/>
              </w:rPr>
              <w:t>7</w:t>
            </w:r>
            <w:r>
              <w:rPr>
                <w:noProof/>
                <w:webHidden/>
              </w:rPr>
              <w:fldChar w:fldCharType="end"/>
            </w:r>
          </w:hyperlink>
        </w:p>
        <w:p w14:paraId="6C79690D" w14:textId="31687AD7"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22" w:history="1">
            <w:r w:rsidRPr="00E14476">
              <w:rPr>
                <w:rStyle w:val="Hyperlink"/>
                <w:noProof/>
              </w:rPr>
              <w:t>Study Aims</w:t>
            </w:r>
            <w:r>
              <w:rPr>
                <w:noProof/>
                <w:webHidden/>
              </w:rPr>
              <w:tab/>
            </w:r>
            <w:r>
              <w:rPr>
                <w:noProof/>
                <w:webHidden/>
              </w:rPr>
              <w:fldChar w:fldCharType="begin"/>
            </w:r>
            <w:r>
              <w:rPr>
                <w:noProof/>
                <w:webHidden/>
              </w:rPr>
              <w:instrText xml:space="preserve"> PAGEREF _Toc163165122 \h </w:instrText>
            </w:r>
            <w:r>
              <w:rPr>
                <w:noProof/>
                <w:webHidden/>
              </w:rPr>
            </w:r>
            <w:r>
              <w:rPr>
                <w:noProof/>
                <w:webHidden/>
              </w:rPr>
              <w:fldChar w:fldCharType="separate"/>
            </w:r>
            <w:r>
              <w:rPr>
                <w:noProof/>
                <w:webHidden/>
              </w:rPr>
              <w:t>8</w:t>
            </w:r>
            <w:r>
              <w:rPr>
                <w:noProof/>
                <w:webHidden/>
              </w:rPr>
              <w:fldChar w:fldCharType="end"/>
            </w:r>
          </w:hyperlink>
        </w:p>
        <w:p w14:paraId="08C00FD6" w14:textId="6416003B" w:rsidR="004E2A88" w:rsidRDefault="004E2A88">
          <w:pPr>
            <w:pStyle w:val="TOC1"/>
            <w:rPr>
              <w:rFonts w:asciiTheme="minorHAnsi" w:eastAsiaTheme="minorEastAsia" w:hAnsiTheme="minorHAnsi" w:cstheme="minorBidi"/>
              <w:b w:val="0"/>
              <w:bCs w:val="0"/>
              <w:iCs w:val="0"/>
              <w:noProof/>
              <w:color w:val="auto"/>
            </w:rPr>
          </w:pPr>
          <w:hyperlink w:anchor="_Toc163165123" w:history="1">
            <w:r w:rsidRPr="00E14476">
              <w:rPr>
                <w:rStyle w:val="Hyperlink"/>
                <w:noProof/>
              </w:rPr>
              <w:t>Materials &amp; Methods</w:t>
            </w:r>
            <w:r>
              <w:rPr>
                <w:noProof/>
                <w:webHidden/>
              </w:rPr>
              <w:tab/>
            </w:r>
            <w:r>
              <w:rPr>
                <w:noProof/>
                <w:webHidden/>
              </w:rPr>
              <w:fldChar w:fldCharType="begin"/>
            </w:r>
            <w:r>
              <w:rPr>
                <w:noProof/>
                <w:webHidden/>
              </w:rPr>
              <w:instrText xml:space="preserve"> PAGEREF _Toc163165123 \h </w:instrText>
            </w:r>
            <w:r>
              <w:rPr>
                <w:noProof/>
                <w:webHidden/>
              </w:rPr>
            </w:r>
            <w:r>
              <w:rPr>
                <w:noProof/>
                <w:webHidden/>
              </w:rPr>
              <w:fldChar w:fldCharType="separate"/>
            </w:r>
            <w:r>
              <w:rPr>
                <w:noProof/>
                <w:webHidden/>
              </w:rPr>
              <w:t>10</w:t>
            </w:r>
            <w:r>
              <w:rPr>
                <w:noProof/>
                <w:webHidden/>
              </w:rPr>
              <w:fldChar w:fldCharType="end"/>
            </w:r>
          </w:hyperlink>
        </w:p>
        <w:p w14:paraId="4B2C3ED0" w14:textId="33CE3798"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24" w:history="1">
            <w:r w:rsidRPr="00E14476">
              <w:rPr>
                <w:rStyle w:val="Hyperlink"/>
                <w:noProof/>
              </w:rPr>
              <w:t>Study Strains</w:t>
            </w:r>
            <w:r>
              <w:rPr>
                <w:noProof/>
                <w:webHidden/>
              </w:rPr>
              <w:tab/>
            </w:r>
            <w:r>
              <w:rPr>
                <w:noProof/>
                <w:webHidden/>
              </w:rPr>
              <w:fldChar w:fldCharType="begin"/>
            </w:r>
            <w:r>
              <w:rPr>
                <w:noProof/>
                <w:webHidden/>
              </w:rPr>
              <w:instrText xml:space="preserve"> PAGEREF _Toc163165124 \h </w:instrText>
            </w:r>
            <w:r>
              <w:rPr>
                <w:noProof/>
                <w:webHidden/>
              </w:rPr>
            </w:r>
            <w:r>
              <w:rPr>
                <w:noProof/>
                <w:webHidden/>
              </w:rPr>
              <w:fldChar w:fldCharType="separate"/>
            </w:r>
            <w:r>
              <w:rPr>
                <w:noProof/>
                <w:webHidden/>
              </w:rPr>
              <w:t>10</w:t>
            </w:r>
            <w:r>
              <w:rPr>
                <w:noProof/>
                <w:webHidden/>
              </w:rPr>
              <w:fldChar w:fldCharType="end"/>
            </w:r>
          </w:hyperlink>
        </w:p>
        <w:p w14:paraId="7B7282A2" w14:textId="7CEEE43B" w:rsidR="004E2A88" w:rsidRDefault="004E2A88">
          <w:pPr>
            <w:pStyle w:val="TOC3"/>
            <w:tabs>
              <w:tab w:val="right" w:leader="dot" w:pos="9350"/>
            </w:tabs>
            <w:rPr>
              <w:rFonts w:asciiTheme="minorHAnsi" w:eastAsiaTheme="minorEastAsia" w:hAnsiTheme="minorHAnsi" w:cstheme="minorBidi"/>
              <w:i w:val="0"/>
              <w:noProof/>
              <w:color w:val="auto"/>
              <w:sz w:val="24"/>
              <w:szCs w:val="24"/>
            </w:rPr>
          </w:pPr>
          <w:hyperlink w:anchor="_Toc163165125" w:history="1">
            <w:r w:rsidRPr="00E14476">
              <w:rPr>
                <w:rStyle w:val="Hyperlink"/>
                <w:noProof/>
              </w:rPr>
              <w:t>Culturing Protocols</w:t>
            </w:r>
            <w:r>
              <w:rPr>
                <w:noProof/>
                <w:webHidden/>
              </w:rPr>
              <w:tab/>
            </w:r>
            <w:r>
              <w:rPr>
                <w:noProof/>
                <w:webHidden/>
              </w:rPr>
              <w:fldChar w:fldCharType="begin"/>
            </w:r>
            <w:r>
              <w:rPr>
                <w:noProof/>
                <w:webHidden/>
              </w:rPr>
              <w:instrText xml:space="preserve"> PAGEREF _Toc163165125 \h </w:instrText>
            </w:r>
            <w:r>
              <w:rPr>
                <w:noProof/>
                <w:webHidden/>
              </w:rPr>
            </w:r>
            <w:r>
              <w:rPr>
                <w:noProof/>
                <w:webHidden/>
              </w:rPr>
              <w:fldChar w:fldCharType="separate"/>
            </w:r>
            <w:r>
              <w:rPr>
                <w:noProof/>
                <w:webHidden/>
              </w:rPr>
              <w:t>10</w:t>
            </w:r>
            <w:r>
              <w:rPr>
                <w:noProof/>
                <w:webHidden/>
              </w:rPr>
              <w:fldChar w:fldCharType="end"/>
            </w:r>
          </w:hyperlink>
        </w:p>
        <w:p w14:paraId="730A6F38" w14:textId="56A05096"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26" w:history="1">
            <w:r w:rsidRPr="00E14476">
              <w:rPr>
                <w:rStyle w:val="Hyperlink"/>
                <w:noProof/>
              </w:rPr>
              <w:t>Single Turnover Variable Chlorophyll Fluorescence</w:t>
            </w:r>
            <w:r>
              <w:rPr>
                <w:noProof/>
                <w:webHidden/>
              </w:rPr>
              <w:tab/>
            </w:r>
            <w:r>
              <w:rPr>
                <w:noProof/>
                <w:webHidden/>
              </w:rPr>
              <w:fldChar w:fldCharType="begin"/>
            </w:r>
            <w:r>
              <w:rPr>
                <w:noProof/>
                <w:webHidden/>
              </w:rPr>
              <w:instrText xml:space="preserve"> PAGEREF _Toc163165126 \h </w:instrText>
            </w:r>
            <w:r>
              <w:rPr>
                <w:noProof/>
                <w:webHidden/>
              </w:rPr>
            </w:r>
            <w:r>
              <w:rPr>
                <w:noProof/>
                <w:webHidden/>
              </w:rPr>
              <w:fldChar w:fldCharType="separate"/>
            </w:r>
            <w:r>
              <w:rPr>
                <w:noProof/>
                <w:webHidden/>
              </w:rPr>
              <w:t>11</w:t>
            </w:r>
            <w:r>
              <w:rPr>
                <w:noProof/>
                <w:webHidden/>
              </w:rPr>
              <w:fldChar w:fldCharType="end"/>
            </w:r>
          </w:hyperlink>
        </w:p>
        <w:p w14:paraId="7259A69C" w14:textId="6C52110B" w:rsidR="004E2A88" w:rsidRDefault="004E2A88">
          <w:pPr>
            <w:pStyle w:val="TOC3"/>
            <w:tabs>
              <w:tab w:val="right" w:leader="dot" w:pos="9350"/>
            </w:tabs>
            <w:rPr>
              <w:rFonts w:asciiTheme="minorHAnsi" w:eastAsiaTheme="minorEastAsia" w:hAnsiTheme="minorHAnsi" w:cstheme="minorBidi"/>
              <w:i w:val="0"/>
              <w:noProof/>
              <w:color w:val="auto"/>
              <w:sz w:val="24"/>
              <w:szCs w:val="24"/>
            </w:rPr>
          </w:pPr>
          <w:hyperlink w:anchor="_Toc163165127" w:history="1">
            <w:r w:rsidRPr="00E14476">
              <w:rPr>
                <w:rStyle w:val="Hyperlink"/>
                <w:noProof/>
              </w:rPr>
              <w:t>Measurement Conditions</w:t>
            </w:r>
            <w:r>
              <w:rPr>
                <w:noProof/>
                <w:webHidden/>
              </w:rPr>
              <w:tab/>
            </w:r>
            <w:r>
              <w:rPr>
                <w:noProof/>
                <w:webHidden/>
              </w:rPr>
              <w:fldChar w:fldCharType="begin"/>
            </w:r>
            <w:r>
              <w:rPr>
                <w:noProof/>
                <w:webHidden/>
              </w:rPr>
              <w:instrText xml:space="preserve"> PAGEREF _Toc163165127 \h </w:instrText>
            </w:r>
            <w:r>
              <w:rPr>
                <w:noProof/>
                <w:webHidden/>
              </w:rPr>
            </w:r>
            <w:r>
              <w:rPr>
                <w:noProof/>
                <w:webHidden/>
              </w:rPr>
              <w:fldChar w:fldCharType="separate"/>
            </w:r>
            <w:r>
              <w:rPr>
                <w:noProof/>
                <w:webHidden/>
              </w:rPr>
              <w:t>14</w:t>
            </w:r>
            <w:r>
              <w:rPr>
                <w:noProof/>
                <w:webHidden/>
              </w:rPr>
              <w:fldChar w:fldCharType="end"/>
            </w:r>
          </w:hyperlink>
        </w:p>
        <w:p w14:paraId="7459A4D5" w14:textId="6F125FD7"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28" w:history="1">
            <w:r w:rsidRPr="00E14476">
              <w:rPr>
                <w:rStyle w:val="Hyperlink"/>
                <w:noProof/>
              </w:rPr>
              <w:t>Analytical Methods</w:t>
            </w:r>
            <w:r>
              <w:rPr>
                <w:noProof/>
                <w:webHidden/>
              </w:rPr>
              <w:tab/>
            </w:r>
            <w:r>
              <w:rPr>
                <w:noProof/>
                <w:webHidden/>
              </w:rPr>
              <w:fldChar w:fldCharType="begin"/>
            </w:r>
            <w:r>
              <w:rPr>
                <w:noProof/>
                <w:webHidden/>
              </w:rPr>
              <w:instrText xml:space="preserve"> PAGEREF _Toc163165128 \h </w:instrText>
            </w:r>
            <w:r>
              <w:rPr>
                <w:noProof/>
                <w:webHidden/>
              </w:rPr>
            </w:r>
            <w:r>
              <w:rPr>
                <w:noProof/>
                <w:webHidden/>
              </w:rPr>
              <w:fldChar w:fldCharType="separate"/>
            </w:r>
            <w:r>
              <w:rPr>
                <w:noProof/>
                <w:webHidden/>
              </w:rPr>
              <w:t>15</w:t>
            </w:r>
            <w:r>
              <w:rPr>
                <w:noProof/>
                <w:webHidden/>
              </w:rPr>
              <w:fldChar w:fldCharType="end"/>
            </w:r>
          </w:hyperlink>
        </w:p>
        <w:p w14:paraId="2E156A74" w14:textId="7156B4D5" w:rsidR="004E2A88" w:rsidRDefault="004E2A88">
          <w:pPr>
            <w:pStyle w:val="TOC3"/>
            <w:tabs>
              <w:tab w:val="right" w:leader="dot" w:pos="9350"/>
            </w:tabs>
            <w:rPr>
              <w:rFonts w:asciiTheme="minorHAnsi" w:eastAsiaTheme="minorEastAsia" w:hAnsiTheme="minorHAnsi" w:cstheme="minorBidi"/>
              <w:i w:val="0"/>
              <w:noProof/>
              <w:color w:val="auto"/>
              <w:sz w:val="24"/>
              <w:szCs w:val="24"/>
            </w:rPr>
          </w:pPr>
          <w:hyperlink w:anchor="_Toc163165129" w:history="1">
            <w:r w:rsidRPr="00E14476">
              <w:rPr>
                <w:rStyle w:val="Hyperlink"/>
                <w:noProof/>
              </w:rPr>
              <w:t>Wavelet Transformations</w:t>
            </w:r>
            <w:r>
              <w:rPr>
                <w:noProof/>
                <w:webHidden/>
              </w:rPr>
              <w:tab/>
            </w:r>
            <w:r>
              <w:rPr>
                <w:noProof/>
                <w:webHidden/>
              </w:rPr>
              <w:fldChar w:fldCharType="begin"/>
            </w:r>
            <w:r>
              <w:rPr>
                <w:noProof/>
                <w:webHidden/>
              </w:rPr>
              <w:instrText xml:space="preserve"> PAGEREF _Toc163165129 \h </w:instrText>
            </w:r>
            <w:r>
              <w:rPr>
                <w:noProof/>
                <w:webHidden/>
              </w:rPr>
            </w:r>
            <w:r>
              <w:rPr>
                <w:noProof/>
                <w:webHidden/>
              </w:rPr>
              <w:fldChar w:fldCharType="separate"/>
            </w:r>
            <w:r>
              <w:rPr>
                <w:noProof/>
                <w:webHidden/>
              </w:rPr>
              <w:t>15</w:t>
            </w:r>
            <w:r>
              <w:rPr>
                <w:noProof/>
                <w:webHidden/>
              </w:rPr>
              <w:fldChar w:fldCharType="end"/>
            </w:r>
          </w:hyperlink>
        </w:p>
        <w:p w14:paraId="06A1AD59" w14:textId="66458103" w:rsidR="004E2A88" w:rsidRDefault="004E2A88">
          <w:pPr>
            <w:pStyle w:val="TOC3"/>
            <w:tabs>
              <w:tab w:val="right" w:leader="dot" w:pos="9350"/>
            </w:tabs>
            <w:rPr>
              <w:rFonts w:asciiTheme="minorHAnsi" w:eastAsiaTheme="minorEastAsia" w:hAnsiTheme="minorHAnsi" w:cstheme="minorBidi"/>
              <w:i w:val="0"/>
              <w:noProof/>
              <w:color w:val="auto"/>
              <w:sz w:val="24"/>
              <w:szCs w:val="24"/>
            </w:rPr>
          </w:pPr>
          <w:hyperlink w:anchor="_Toc163165130" w:history="1">
            <w:r w:rsidRPr="00E14476">
              <w:rPr>
                <w:rStyle w:val="Hyperlink"/>
                <w:noProof/>
              </w:rPr>
              <w:t>Generalized Additive Modelling</w:t>
            </w:r>
            <w:r>
              <w:rPr>
                <w:noProof/>
                <w:webHidden/>
              </w:rPr>
              <w:tab/>
            </w:r>
            <w:r>
              <w:rPr>
                <w:noProof/>
                <w:webHidden/>
              </w:rPr>
              <w:fldChar w:fldCharType="begin"/>
            </w:r>
            <w:r>
              <w:rPr>
                <w:noProof/>
                <w:webHidden/>
              </w:rPr>
              <w:instrText xml:space="preserve"> PAGEREF _Toc163165130 \h </w:instrText>
            </w:r>
            <w:r>
              <w:rPr>
                <w:noProof/>
                <w:webHidden/>
              </w:rPr>
            </w:r>
            <w:r>
              <w:rPr>
                <w:noProof/>
                <w:webHidden/>
              </w:rPr>
              <w:fldChar w:fldCharType="separate"/>
            </w:r>
            <w:r>
              <w:rPr>
                <w:noProof/>
                <w:webHidden/>
              </w:rPr>
              <w:t>17</w:t>
            </w:r>
            <w:r>
              <w:rPr>
                <w:noProof/>
                <w:webHidden/>
              </w:rPr>
              <w:fldChar w:fldCharType="end"/>
            </w:r>
          </w:hyperlink>
        </w:p>
        <w:p w14:paraId="0383F492" w14:textId="09960E20" w:rsidR="004E2A88" w:rsidRDefault="004E2A88">
          <w:pPr>
            <w:pStyle w:val="TOC1"/>
            <w:rPr>
              <w:rFonts w:asciiTheme="minorHAnsi" w:eastAsiaTheme="minorEastAsia" w:hAnsiTheme="minorHAnsi" w:cstheme="minorBidi"/>
              <w:b w:val="0"/>
              <w:bCs w:val="0"/>
              <w:iCs w:val="0"/>
              <w:noProof/>
              <w:color w:val="auto"/>
            </w:rPr>
          </w:pPr>
          <w:hyperlink w:anchor="_Toc163165131" w:history="1">
            <w:r w:rsidRPr="00E14476">
              <w:rPr>
                <w:rStyle w:val="Hyperlink"/>
                <w:noProof/>
              </w:rPr>
              <w:t>Results</w:t>
            </w:r>
            <w:r>
              <w:rPr>
                <w:noProof/>
                <w:webHidden/>
              </w:rPr>
              <w:tab/>
            </w:r>
            <w:r>
              <w:rPr>
                <w:noProof/>
                <w:webHidden/>
              </w:rPr>
              <w:fldChar w:fldCharType="begin"/>
            </w:r>
            <w:r>
              <w:rPr>
                <w:noProof/>
                <w:webHidden/>
              </w:rPr>
              <w:instrText xml:space="preserve"> PAGEREF _Toc163165131 \h </w:instrText>
            </w:r>
            <w:r>
              <w:rPr>
                <w:noProof/>
                <w:webHidden/>
              </w:rPr>
            </w:r>
            <w:r>
              <w:rPr>
                <w:noProof/>
                <w:webHidden/>
              </w:rPr>
              <w:fldChar w:fldCharType="separate"/>
            </w:r>
            <w:r>
              <w:rPr>
                <w:noProof/>
                <w:webHidden/>
              </w:rPr>
              <w:t>19</w:t>
            </w:r>
            <w:r>
              <w:rPr>
                <w:noProof/>
                <w:webHidden/>
              </w:rPr>
              <w:fldChar w:fldCharType="end"/>
            </w:r>
          </w:hyperlink>
        </w:p>
        <w:p w14:paraId="784A3238" w14:textId="5C40481E"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32" w:history="1">
            <w:r w:rsidRPr="00E14476">
              <w:rPr>
                <w:rStyle w:val="Hyperlink"/>
                <w:noProof/>
              </w:rPr>
              <w:t>Single Turnover Variable Chlorophyll Fluorescence</w:t>
            </w:r>
            <w:r>
              <w:rPr>
                <w:noProof/>
                <w:webHidden/>
              </w:rPr>
              <w:tab/>
            </w:r>
            <w:r>
              <w:rPr>
                <w:noProof/>
                <w:webHidden/>
              </w:rPr>
              <w:fldChar w:fldCharType="begin"/>
            </w:r>
            <w:r>
              <w:rPr>
                <w:noProof/>
                <w:webHidden/>
              </w:rPr>
              <w:instrText xml:space="preserve"> PAGEREF _Toc163165132 \h </w:instrText>
            </w:r>
            <w:r>
              <w:rPr>
                <w:noProof/>
                <w:webHidden/>
              </w:rPr>
            </w:r>
            <w:r>
              <w:rPr>
                <w:noProof/>
                <w:webHidden/>
              </w:rPr>
              <w:fldChar w:fldCharType="separate"/>
            </w:r>
            <w:r>
              <w:rPr>
                <w:noProof/>
                <w:webHidden/>
              </w:rPr>
              <w:t>19</w:t>
            </w:r>
            <w:r>
              <w:rPr>
                <w:noProof/>
                <w:webHidden/>
              </w:rPr>
              <w:fldChar w:fldCharType="end"/>
            </w:r>
          </w:hyperlink>
        </w:p>
        <w:p w14:paraId="51757C7D" w14:textId="31BF6460"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33" w:history="1">
            <w:r w:rsidRPr="00E14476">
              <w:rPr>
                <w:rStyle w:val="Hyperlink"/>
                <w:noProof/>
              </w:rPr>
              <w:t>Wavelet Analysis</w:t>
            </w:r>
            <w:r>
              <w:rPr>
                <w:noProof/>
                <w:webHidden/>
              </w:rPr>
              <w:tab/>
            </w:r>
            <w:r>
              <w:rPr>
                <w:noProof/>
                <w:webHidden/>
              </w:rPr>
              <w:fldChar w:fldCharType="begin"/>
            </w:r>
            <w:r>
              <w:rPr>
                <w:noProof/>
                <w:webHidden/>
              </w:rPr>
              <w:instrText xml:space="preserve"> PAGEREF _Toc163165133 \h </w:instrText>
            </w:r>
            <w:r>
              <w:rPr>
                <w:noProof/>
                <w:webHidden/>
              </w:rPr>
            </w:r>
            <w:r>
              <w:rPr>
                <w:noProof/>
                <w:webHidden/>
              </w:rPr>
              <w:fldChar w:fldCharType="separate"/>
            </w:r>
            <w:r>
              <w:rPr>
                <w:noProof/>
                <w:webHidden/>
              </w:rPr>
              <w:t>19</w:t>
            </w:r>
            <w:r>
              <w:rPr>
                <w:noProof/>
                <w:webHidden/>
              </w:rPr>
              <w:fldChar w:fldCharType="end"/>
            </w:r>
          </w:hyperlink>
        </w:p>
        <w:p w14:paraId="2335A1DA" w14:textId="47A7F4F9"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34" w:history="1">
            <w:r w:rsidRPr="00E14476">
              <w:rPr>
                <w:rStyle w:val="Hyperlink"/>
                <w:noProof/>
              </w:rPr>
              <w:t>Generalized Additive Modelling by Deviation from Growth Temperature</w:t>
            </w:r>
            <w:r>
              <w:rPr>
                <w:noProof/>
                <w:webHidden/>
              </w:rPr>
              <w:tab/>
            </w:r>
            <w:r>
              <w:rPr>
                <w:noProof/>
                <w:webHidden/>
              </w:rPr>
              <w:fldChar w:fldCharType="begin"/>
            </w:r>
            <w:r>
              <w:rPr>
                <w:noProof/>
                <w:webHidden/>
              </w:rPr>
              <w:instrText xml:space="preserve"> PAGEREF _Toc163165134 \h </w:instrText>
            </w:r>
            <w:r>
              <w:rPr>
                <w:noProof/>
                <w:webHidden/>
              </w:rPr>
            </w:r>
            <w:r>
              <w:rPr>
                <w:noProof/>
                <w:webHidden/>
              </w:rPr>
              <w:fldChar w:fldCharType="separate"/>
            </w:r>
            <w:r>
              <w:rPr>
                <w:noProof/>
                <w:webHidden/>
              </w:rPr>
              <w:t>21</w:t>
            </w:r>
            <w:r>
              <w:rPr>
                <w:noProof/>
                <w:webHidden/>
              </w:rPr>
              <w:fldChar w:fldCharType="end"/>
            </w:r>
          </w:hyperlink>
        </w:p>
        <w:p w14:paraId="5B8EE4E3" w14:textId="2229789E"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35" w:history="1">
            <w:r w:rsidRPr="00E14476">
              <w:rPr>
                <w:rStyle w:val="Hyperlink"/>
                <w:noProof/>
              </w:rPr>
              <w:t>Generalized Additive Modelling By Measurement Temperature</w:t>
            </w:r>
            <w:r>
              <w:rPr>
                <w:noProof/>
                <w:webHidden/>
              </w:rPr>
              <w:tab/>
            </w:r>
            <w:r>
              <w:rPr>
                <w:noProof/>
                <w:webHidden/>
              </w:rPr>
              <w:fldChar w:fldCharType="begin"/>
            </w:r>
            <w:r>
              <w:rPr>
                <w:noProof/>
                <w:webHidden/>
              </w:rPr>
              <w:instrText xml:space="preserve"> PAGEREF _Toc163165135 \h </w:instrText>
            </w:r>
            <w:r>
              <w:rPr>
                <w:noProof/>
                <w:webHidden/>
              </w:rPr>
            </w:r>
            <w:r>
              <w:rPr>
                <w:noProof/>
                <w:webHidden/>
              </w:rPr>
              <w:fldChar w:fldCharType="separate"/>
            </w:r>
            <w:r>
              <w:rPr>
                <w:noProof/>
                <w:webHidden/>
              </w:rPr>
              <w:t>25</w:t>
            </w:r>
            <w:r>
              <w:rPr>
                <w:noProof/>
                <w:webHidden/>
              </w:rPr>
              <w:fldChar w:fldCharType="end"/>
            </w:r>
          </w:hyperlink>
        </w:p>
        <w:p w14:paraId="13EFB741" w14:textId="08AE9E06" w:rsidR="004E2A88" w:rsidRDefault="004E2A88">
          <w:pPr>
            <w:pStyle w:val="TOC1"/>
            <w:rPr>
              <w:rFonts w:asciiTheme="minorHAnsi" w:eastAsiaTheme="minorEastAsia" w:hAnsiTheme="minorHAnsi" w:cstheme="minorBidi"/>
              <w:b w:val="0"/>
              <w:bCs w:val="0"/>
              <w:iCs w:val="0"/>
              <w:noProof/>
              <w:color w:val="auto"/>
            </w:rPr>
          </w:pPr>
          <w:hyperlink w:anchor="_Toc163165136" w:history="1">
            <w:r w:rsidRPr="00E14476">
              <w:rPr>
                <w:rStyle w:val="Hyperlink"/>
                <w:noProof/>
                <w:shd w:val="clear" w:color="auto" w:fill="FFFFFF"/>
              </w:rPr>
              <w:t>Discussion</w:t>
            </w:r>
            <w:r>
              <w:rPr>
                <w:noProof/>
                <w:webHidden/>
              </w:rPr>
              <w:tab/>
            </w:r>
            <w:r>
              <w:rPr>
                <w:noProof/>
                <w:webHidden/>
              </w:rPr>
              <w:fldChar w:fldCharType="begin"/>
            </w:r>
            <w:r>
              <w:rPr>
                <w:noProof/>
                <w:webHidden/>
              </w:rPr>
              <w:instrText xml:space="preserve"> PAGEREF _Toc163165136 \h </w:instrText>
            </w:r>
            <w:r>
              <w:rPr>
                <w:noProof/>
                <w:webHidden/>
              </w:rPr>
            </w:r>
            <w:r>
              <w:rPr>
                <w:noProof/>
                <w:webHidden/>
              </w:rPr>
              <w:fldChar w:fldCharType="separate"/>
            </w:r>
            <w:r>
              <w:rPr>
                <w:noProof/>
                <w:webHidden/>
              </w:rPr>
              <w:t>30</w:t>
            </w:r>
            <w:r>
              <w:rPr>
                <w:noProof/>
                <w:webHidden/>
              </w:rPr>
              <w:fldChar w:fldCharType="end"/>
            </w:r>
          </w:hyperlink>
        </w:p>
        <w:p w14:paraId="6E55E378" w14:textId="1218D911"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37" w:history="1">
            <w:r w:rsidRPr="00E14476">
              <w:rPr>
                <w:rStyle w:val="Hyperlink"/>
                <w:noProof/>
              </w:rPr>
              <w:t>Modelling and Operational Limitations</w:t>
            </w:r>
            <w:r>
              <w:rPr>
                <w:noProof/>
                <w:webHidden/>
              </w:rPr>
              <w:tab/>
            </w:r>
            <w:r>
              <w:rPr>
                <w:noProof/>
                <w:webHidden/>
              </w:rPr>
              <w:fldChar w:fldCharType="begin"/>
            </w:r>
            <w:r>
              <w:rPr>
                <w:noProof/>
                <w:webHidden/>
              </w:rPr>
              <w:instrText xml:space="preserve"> PAGEREF _Toc163165137 \h </w:instrText>
            </w:r>
            <w:r>
              <w:rPr>
                <w:noProof/>
                <w:webHidden/>
              </w:rPr>
            </w:r>
            <w:r>
              <w:rPr>
                <w:noProof/>
                <w:webHidden/>
              </w:rPr>
              <w:fldChar w:fldCharType="separate"/>
            </w:r>
            <w:r>
              <w:rPr>
                <w:noProof/>
                <w:webHidden/>
              </w:rPr>
              <w:t>30</w:t>
            </w:r>
            <w:r>
              <w:rPr>
                <w:noProof/>
                <w:webHidden/>
              </w:rPr>
              <w:fldChar w:fldCharType="end"/>
            </w:r>
          </w:hyperlink>
        </w:p>
        <w:p w14:paraId="70046EE6" w14:textId="048DA05F"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38" w:history="1">
            <w:r w:rsidRPr="00E14476">
              <w:rPr>
                <w:rStyle w:val="Hyperlink"/>
                <w:noProof/>
              </w:rPr>
              <w:t>Consistent Responses to Measurement Conditions</w:t>
            </w:r>
            <w:r>
              <w:rPr>
                <w:noProof/>
                <w:webHidden/>
              </w:rPr>
              <w:tab/>
            </w:r>
            <w:r>
              <w:rPr>
                <w:noProof/>
                <w:webHidden/>
              </w:rPr>
              <w:fldChar w:fldCharType="begin"/>
            </w:r>
            <w:r>
              <w:rPr>
                <w:noProof/>
                <w:webHidden/>
              </w:rPr>
              <w:instrText xml:space="preserve"> PAGEREF _Toc163165138 \h </w:instrText>
            </w:r>
            <w:r>
              <w:rPr>
                <w:noProof/>
                <w:webHidden/>
              </w:rPr>
            </w:r>
            <w:r>
              <w:rPr>
                <w:noProof/>
                <w:webHidden/>
              </w:rPr>
              <w:fldChar w:fldCharType="separate"/>
            </w:r>
            <w:r>
              <w:rPr>
                <w:noProof/>
                <w:webHidden/>
              </w:rPr>
              <w:t>31</w:t>
            </w:r>
            <w:r>
              <w:rPr>
                <w:noProof/>
                <w:webHidden/>
              </w:rPr>
              <w:fldChar w:fldCharType="end"/>
            </w:r>
          </w:hyperlink>
        </w:p>
        <w:p w14:paraId="751F5494" w14:textId="37494545"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39" w:history="1">
            <w:r w:rsidRPr="00E14476">
              <w:rPr>
                <w:rStyle w:val="Hyperlink"/>
                <w:noProof/>
              </w:rPr>
              <w:t>Comparison Between Strains</w:t>
            </w:r>
            <w:r>
              <w:rPr>
                <w:noProof/>
                <w:webHidden/>
              </w:rPr>
              <w:tab/>
            </w:r>
            <w:r>
              <w:rPr>
                <w:noProof/>
                <w:webHidden/>
              </w:rPr>
              <w:fldChar w:fldCharType="begin"/>
            </w:r>
            <w:r>
              <w:rPr>
                <w:noProof/>
                <w:webHidden/>
              </w:rPr>
              <w:instrText xml:space="preserve"> PAGEREF _Toc163165139 \h </w:instrText>
            </w:r>
            <w:r>
              <w:rPr>
                <w:noProof/>
                <w:webHidden/>
              </w:rPr>
            </w:r>
            <w:r>
              <w:rPr>
                <w:noProof/>
                <w:webHidden/>
              </w:rPr>
              <w:fldChar w:fldCharType="separate"/>
            </w:r>
            <w:r>
              <w:rPr>
                <w:noProof/>
                <w:webHidden/>
              </w:rPr>
              <w:t>32</w:t>
            </w:r>
            <w:r>
              <w:rPr>
                <w:noProof/>
                <w:webHidden/>
              </w:rPr>
              <w:fldChar w:fldCharType="end"/>
            </w:r>
          </w:hyperlink>
        </w:p>
        <w:p w14:paraId="4DFCA8AD" w14:textId="2436C99E" w:rsidR="004E2A88" w:rsidRDefault="004E2A88">
          <w:pPr>
            <w:pStyle w:val="TOC2"/>
            <w:tabs>
              <w:tab w:val="right" w:leader="dot" w:pos="9350"/>
            </w:tabs>
            <w:rPr>
              <w:rFonts w:asciiTheme="minorHAnsi" w:eastAsiaTheme="minorEastAsia" w:hAnsiTheme="minorHAnsi" w:cstheme="minorBidi"/>
              <w:bCs w:val="0"/>
              <w:noProof/>
              <w:color w:val="auto"/>
              <w:szCs w:val="24"/>
            </w:rPr>
          </w:pPr>
          <w:hyperlink w:anchor="_Toc163165140" w:history="1">
            <w:r w:rsidRPr="00E14476">
              <w:rPr>
                <w:rStyle w:val="Hyperlink"/>
                <w:noProof/>
              </w:rPr>
              <w:t>Ecological Implications</w:t>
            </w:r>
            <w:r>
              <w:rPr>
                <w:noProof/>
                <w:webHidden/>
              </w:rPr>
              <w:tab/>
            </w:r>
            <w:r>
              <w:rPr>
                <w:noProof/>
                <w:webHidden/>
              </w:rPr>
              <w:fldChar w:fldCharType="begin"/>
            </w:r>
            <w:r>
              <w:rPr>
                <w:noProof/>
                <w:webHidden/>
              </w:rPr>
              <w:instrText xml:space="preserve"> PAGEREF _Toc163165140 \h </w:instrText>
            </w:r>
            <w:r>
              <w:rPr>
                <w:noProof/>
                <w:webHidden/>
              </w:rPr>
            </w:r>
            <w:r>
              <w:rPr>
                <w:noProof/>
                <w:webHidden/>
              </w:rPr>
              <w:fldChar w:fldCharType="separate"/>
            </w:r>
            <w:r>
              <w:rPr>
                <w:noProof/>
                <w:webHidden/>
              </w:rPr>
              <w:t>33</w:t>
            </w:r>
            <w:r>
              <w:rPr>
                <w:noProof/>
                <w:webHidden/>
              </w:rPr>
              <w:fldChar w:fldCharType="end"/>
            </w:r>
          </w:hyperlink>
        </w:p>
        <w:p w14:paraId="70DFD8E0" w14:textId="392D30AE" w:rsidR="004E2A88" w:rsidRDefault="004E2A88">
          <w:pPr>
            <w:pStyle w:val="TOC1"/>
            <w:rPr>
              <w:rFonts w:asciiTheme="minorHAnsi" w:eastAsiaTheme="minorEastAsia" w:hAnsiTheme="minorHAnsi" w:cstheme="minorBidi"/>
              <w:b w:val="0"/>
              <w:bCs w:val="0"/>
              <w:iCs w:val="0"/>
              <w:noProof/>
              <w:color w:val="auto"/>
            </w:rPr>
          </w:pPr>
          <w:hyperlink w:anchor="_Toc163165141" w:history="1">
            <w:r w:rsidRPr="00E14476">
              <w:rPr>
                <w:rStyle w:val="Hyperlink"/>
                <w:noProof/>
              </w:rPr>
              <w:t>References</w:t>
            </w:r>
            <w:r>
              <w:rPr>
                <w:noProof/>
                <w:webHidden/>
              </w:rPr>
              <w:tab/>
            </w:r>
            <w:r>
              <w:rPr>
                <w:noProof/>
                <w:webHidden/>
              </w:rPr>
              <w:fldChar w:fldCharType="begin"/>
            </w:r>
            <w:r>
              <w:rPr>
                <w:noProof/>
                <w:webHidden/>
              </w:rPr>
              <w:instrText xml:space="preserve"> PAGEREF _Toc163165141 \h </w:instrText>
            </w:r>
            <w:r>
              <w:rPr>
                <w:noProof/>
                <w:webHidden/>
              </w:rPr>
            </w:r>
            <w:r>
              <w:rPr>
                <w:noProof/>
                <w:webHidden/>
              </w:rPr>
              <w:fldChar w:fldCharType="separate"/>
            </w:r>
            <w:r>
              <w:rPr>
                <w:noProof/>
                <w:webHidden/>
              </w:rPr>
              <w:t>34</w:t>
            </w:r>
            <w:r>
              <w:rPr>
                <w:noProof/>
                <w:webHidden/>
              </w:rPr>
              <w:fldChar w:fldCharType="end"/>
            </w:r>
          </w:hyperlink>
        </w:p>
        <w:p w14:paraId="568FF605" w14:textId="1360EAA4" w:rsidR="004E2A88" w:rsidRDefault="004E2A88">
          <w:pPr>
            <w:pStyle w:val="TOC1"/>
            <w:rPr>
              <w:rFonts w:asciiTheme="minorHAnsi" w:eastAsiaTheme="minorEastAsia" w:hAnsiTheme="minorHAnsi" w:cstheme="minorBidi"/>
              <w:b w:val="0"/>
              <w:bCs w:val="0"/>
              <w:iCs w:val="0"/>
              <w:noProof/>
              <w:color w:val="auto"/>
            </w:rPr>
          </w:pPr>
          <w:hyperlink w:anchor="_Toc163165142" w:history="1">
            <w:r w:rsidRPr="00E14476">
              <w:rPr>
                <w:rStyle w:val="Hyperlink"/>
                <w:noProof/>
              </w:rPr>
              <w:t>Appendix</w:t>
            </w:r>
            <w:r>
              <w:rPr>
                <w:noProof/>
                <w:webHidden/>
              </w:rPr>
              <w:tab/>
            </w:r>
            <w:r>
              <w:rPr>
                <w:noProof/>
                <w:webHidden/>
              </w:rPr>
              <w:fldChar w:fldCharType="begin"/>
            </w:r>
            <w:r>
              <w:rPr>
                <w:noProof/>
                <w:webHidden/>
              </w:rPr>
              <w:instrText xml:space="preserve"> PAGEREF _Toc163165142 \h </w:instrText>
            </w:r>
            <w:r>
              <w:rPr>
                <w:noProof/>
                <w:webHidden/>
              </w:rPr>
            </w:r>
            <w:r>
              <w:rPr>
                <w:noProof/>
                <w:webHidden/>
              </w:rPr>
              <w:fldChar w:fldCharType="separate"/>
            </w:r>
            <w:r>
              <w:rPr>
                <w:noProof/>
                <w:webHidden/>
              </w:rPr>
              <w:t>40</w:t>
            </w:r>
            <w:r>
              <w:rPr>
                <w:noProof/>
                <w:webHidden/>
              </w:rPr>
              <w:fldChar w:fldCharType="end"/>
            </w:r>
          </w:hyperlink>
        </w:p>
        <w:p w14:paraId="25677B7E" w14:textId="6BDE0657" w:rsidR="00756B32" w:rsidRPr="00930C2D" w:rsidRDefault="00D319E4" w:rsidP="005B788B">
          <w:pPr>
            <w:ind w:firstLine="0"/>
          </w:pPr>
          <w:r>
            <w:rPr>
              <w:b/>
              <w:bCs/>
              <w:iCs/>
            </w:rPr>
            <w:fldChar w:fldCharType="end"/>
          </w:r>
        </w:p>
      </w:sdtContent>
    </w:sdt>
    <w:p w14:paraId="239490C2" w14:textId="771CC2BB" w:rsidR="00E62D4B" w:rsidRPr="00407ED1" w:rsidRDefault="00E62D4B" w:rsidP="00D319E4">
      <w:pPr>
        <w:pStyle w:val="Heading1"/>
      </w:pPr>
      <w:bookmarkStart w:id="2" w:name="_Toc162872937"/>
      <w:bookmarkStart w:id="3" w:name="_Toc163165112"/>
      <w:r w:rsidRPr="00407ED1">
        <w:lastRenderedPageBreak/>
        <w:t>List of Figures and Tables</w:t>
      </w:r>
      <w:bookmarkEnd w:id="1"/>
      <w:bookmarkEnd w:id="0"/>
      <w:bookmarkEnd w:id="2"/>
      <w:bookmarkEnd w:id="3"/>
      <w:r w:rsidRPr="00407ED1">
        <w:t xml:space="preserve"> </w:t>
      </w:r>
    </w:p>
    <w:p w14:paraId="4DECD7F9" w14:textId="77777777" w:rsidR="00E64736" w:rsidRPr="00407ED1" w:rsidRDefault="00E64736" w:rsidP="00E64736">
      <w:pPr>
        <w:ind w:firstLine="0"/>
      </w:pPr>
    </w:p>
    <w:p w14:paraId="71C73718" w14:textId="77777777" w:rsidR="00E62D4B" w:rsidRPr="00407ED1" w:rsidRDefault="00E62D4B">
      <w:r w:rsidRPr="00407ED1">
        <w:br w:type="page"/>
      </w:r>
    </w:p>
    <w:p w14:paraId="2FCBEA2A" w14:textId="29385212" w:rsidR="00E62D4B" w:rsidRPr="00407ED1" w:rsidRDefault="00E62D4B" w:rsidP="00D319E4">
      <w:pPr>
        <w:pStyle w:val="Heading1"/>
      </w:pPr>
      <w:bookmarkStart w:id="4" w:name="_Toc162870669"/>
      <w:bookmarkStart w:id="5" w:name="_Toc162870883"/>
      <w:bookmarkStart w:id="6" w:name="_Toc162872938"/>
      <w:bookmarkStart w:id="7" w:name="_Toc163165113"/>
      <w:r w:rsidRPr="00407ED1">
        <w:lastRenderedPageBreak/>
        <w:t>Acknowledgements</w:t>
      </w:r>
      <w:bookmarkEnd w:id="4"/>
      <w:bookmarkEnd w:id="5"/>
      <w:bookmarkEnd w:id="6"/>
      <w:bookmarkEnd w:id="7"/>
      <w:r w:rsidRPr="00407ED1">
        <w:t xml:space="preserve"> </w:t>
      </w:r>
    </w:p>
    <w:p w14:paraId="70B136D5" w14:textId="77777777" w:rsidR="00E62D4B" w:rsidRPr="00407ED1" w:rsidRDefault="00E62D4B">
      <w:r w:rsidRPr="00407ED1">
        <w:br w:type="page"/>
      </w:r>
    </w:p>
    <w:p w14:paraId="39568C16" w14:textId="77777777" w:rsidR="00E62D4B" w:rsidRPr="00407ED1" w:rsidRDefault="00E62D4B" w:rsidP="00D319E4">
      <w:pPr>
        <w:pStyle w:val="Heading1"/>
      </w:pPr>
      <w:bookmarkStart w:id="8" w:name="_Toc162870670"/>
      <w:bookmarkStart w:id="9" w:name="_Toc162870884"/>
      <w:bookmarkStart w:id="10" w:name="_Toc162872939"/>
      <w:bookmarkStart w:id="11" w:name="_Toc163165114"/>
      <w:r w:rsidRPr="00407ED1">
        <w:lastRenderedPageBreak/>
        <w:t>Abstract</w:t>
      </w:r>
      <w:bookmarkEnd w:id="8"/>
      <w:bookmarkEnd w:id="9"/>
      <w:bookmarkEnd w:id="10"/>
      <w:bookmarkEnd w:id="11"/>
      <w:r w:rsidRPr="00407ED1">
        <w:t xml:space="preserve"> </w:t>
      </w:r>
    </w:p>
    <w:p w14:paraId="4E8F3730" w14:textId="0C947584" w:rsidR="00645DA2" w:rsidRPr="00407ED1" w:rsidRDefault="00645DA2" w:rsidP="00645DA2">
      <w:r w:rsidRPr="00407ED1">
        <w:t>Polar phytoplankton are vital for global aquatic ecosystems, driving primary production, biogeochemical cycling, carbon sequestration, biodiversity, and climate regulation. The slow but significant productivity of polar phytoplankton at exceptionally low light suggests possible adaptations for low-light photosynthesis. We hypothesized that maintaining photosynthesis under extremely low light involves suppressing energetically wasteful charge recombinations in Photosystem II.  These recombinations desynchronize the four-step cycle of Photosystem II oxygen evolution. Therefore, we used single turnover variable chlorophyll fluorescence to detect changes in recombination in polar diatoms and green algae in response to temperature and photon delivery frequency. Prolonged synchronous cycling indicates fewer wasteful recombination reactions and, thus, more efficient photosynthetic energy conversion under low light. Within taxa, we observed that higher photon delivery rates and colder temperatures result in less recombination. Further, polar taxa synchronized cycles for longer durations than temperate taxa under comparable conditions. Our findings support our hypothesis that diverse polar phytoplankton have evolved capacities to sustain photosynthesis under extreme low light. This research challenges the conventional understanding of the limits on photosynthesis under light limitation, helping unravel polar ecosystem dynamics and predict ecosystem responses to climate change.</w:t>
      </w:r>
    </w:p>
    <w:p w14:paraId="60C05F13" w14:textId="77777777" w:rsidR="00645DA2" w:rsidRPr="00407ED1" w:rsidRDefault="00645DA2" w:rsidP="00645DA2"/>
    <w:p w14:paraId="4848F65E" w14:textId="77777777" w:rsidR="00645DA2" w:rsidRPr="00407ED1" w:rsidRDefault="00645DA2" w:rsidP="00645DA2">
      <w:pPr>
        <w:sectPr w:rsidR="00645DA2" w:rsidRPr="00407ED1" w:rsidSect="00D916C4">
          <w:pgSz w:w="12240" w:h="15840"/>
          <w:pgMar w:top="1440" w:right="1440" w:bottom="1440" w:left="1440" w:header="720" w:footer="720" w:gutter="0"/>
          <w:pgNumType w:fmt="upperRoman" w:start="1"/>
          <w:cols w:space="708"/>
          <w:docGrid w:linePitch="326"/>
        </w:sectPr>
      </w:pPr>
    </w:p>
    <w:p w14:paraId="3D9BE28F" w14:textId="57CCCDE8" w:rsidR="00512F5F" w:rsidRPr="00407ED1" w:rsidRDefault="00E62D4B" w:rsidP="00D319E4">
      <w:pPr>
        <w:pStyle w:val="Heading1"/>
      </w:pPr>
      <w:bookmarkStart w:id="12" w:name="_Toc162870671"/>
      <w:bookmarkStart w:id="13" w:name="_Toc162870885"/>
      <w:bookmarkStart w:id="14" w:name="_Toc162872940"/>
      <w:bookmarkStart w:id="15" w:name="_Toc163165115"/>
      <w:r w:rsidRPr="00407ED1">
        <w:lastRenderedPageBreak/>
        <w:t>Introduction</w:t>
      </w:r>
      <w:bookmarkEnd w:id="12"/>
      <w:bookmarkEnd w:id="13"/>
      <w:bookmarkEnd w:id="14"/>
      <w:bookmarkEnd w:id="15"/>
      <w:r w:rsidRPr="00407ED1">
        <w:t xml:space="preserve"> </w:t>
      </w:r>
      <w:bookmarkStart w:id="16" w:name="_Toc162870672"/>
      <w:bookmarkStart w:id="17" w:name="_Toc162870886"/>
    </w:p>
    <w:p w14:paraId="211767EA" w14:textId="3EC5996E" w:rsidR="006D2E42" w:rsidRPr="00407ED1" w:rsidRDefault="006D2E42" w:rsidP="00A96604">
      <w:pPr>
        <w:pStyle w:val="Heading2"/>
        <w:rPr>
          <w:lang w:val="en-CA"/>
        </w:rPr>
      </w:pPr>
      <w:bookmarkStart w:id="18" w:name="_Toc162872941"/>
      <w:bookmarkStart w:id="19" w:name="_Toc163165116"/>
      <w:r w:rsidRPr="00407ED1">
        <w:rPr>
          <w:lang w:val="en-CA"/>
        </w:rPr>
        <w:t>Polar Phytoplankton</w:t>
      </w:r>
      <w:bookmarkEnd w:id="16"/>
      <w:bookmarkEnd w:id="17"/>
      <w:bookmarkEnd w:id="18"/>
      <w:bookmarkEnd w:id="19"/>
      <w:r w:rsidRPr="00407ED1">
        <w:rPr>
          <w:lang w:val="en-CA"/>
        </w:rPr>
        <w:t xml:space="preserve"> </w:t>
      </w:r>
    </w:p>
    <w:p w14:paraId="376686E1" w14:textId="77777777" w:rsidR="008A4B8B" w:rsidRPr="00407ED1" w:rsidRDefault="008A4B8B" w:rsidP="008A4B8B">
      <w:pPr>
        <w:pStyle w:val="Body"/>
        <w:spacing w:line="360" w:lineRule="auto"/>
        <w:ind w:firstLine="357"/>
      </w:pPr>
      <w:r w:rsidRPr="00407ED1">
        <w:t xml:space="preserve">Phytoplankton are photosynthetic microorganisms with diverse evolutionary histories and ecologies </w:t>
      </w:r>
      <w:r w:rsidRPr="00407ED1">
        <w:fldChar w:fldCharType="begin"/>
      </w:r>
      <w:r w:rsidRPr="00407ED1">
        <w:instrText xml:space="preserve"> ADDIN ZOTERO_ITEM CSL_CITATION {"citationID":"K8wDJ9Te","properties":{"formattedCitation":"[1]","plainCitation":"[1]","noteIndex":0},"citationItems":[{"id":5239,"uris":["http://zotero.org/groups/4635591/items/Q7HZQBW5"],"itemData":{"id":5239,"type":"article-journal","abstract":"Photosynthesis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Inhabiting aquatic environments, phytoplankton can be found in oceans, lakes, rivers, streams, estuaries, and wetlands across the biosphere. </w:t>
      </w:r>
    </w:p>
    <w:p w14:paraId="73512CEB" w14:textId="77777777" w:rsidR="008A4B8B" w:rsidRPr="00407ED1" w:rsidRDefault="008A4B8B" w:rsidP="008A4B8B">
      <w:pPr>
        <w:pStyle w:val="Body"/>
        <w:spacing w:line="360" w:lineRule="auto"/>
        <w:ind w:firstLine="357"/>
      </w:pPr>
      <w:r w:rsidRPr="00407ED1">
        <w:t xml:space="preserve">Photolithotrophic growth, a defining characteristic of phytoplankton, fuels the production of biomass by harnessing light energy to oxidize inorganic compounds containing carbon, nitrogen, phosphorus, sulfur, and other essential micronutrients </w:t>
      </w:r>
      <w:r w:rsidRPr="00407ED1">
        <w:fldChar w:fldCharType="begin"/>
      </w:r>
      <w:r w:rsidRPr="00407ED1">
        <w:instrText xml:space="preserve"> ADDIN ZOTERO_ITEM CSL_CITATION {"citationID":"BrdDGYXw","properties":{"formattedCitation":"[2]","plainCitation":"[2]","noteIndex":0},"citationItems":[{"id":2473,"uris":["http://zotero.org/groups/4635591/items/DUZ6G58Q"],"itemData":{"id":2473,"type":"article-journal","abstract":"The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With photons as the sole energy input, phytoplankton growth is constrained to the photic zone, the region of water receiving sufficient light for photosynthesis. Photosynthetically active radiation (PAR) decreases with depth as the light passing through the water column is scattered and absorbed </w:t>
      </w:r>
      <w:r w:rsidRPr="00407ED1">
        <w:fldChar w:fldCharType="begin"/>
      </w:r>
      <w:r w:rsidRPr="00407ED1">
        <w:instrText xml:space="preserve"> ADDIN ZOTERO_ITEM CSL_CITATION {"citationID":"fNiLqBRT","properties":{"formattedCitation":"[3]","plainCitation":"[3]","noteIndex":0},"citationItems":[{"id":2497,"uris":["http://zotero.org/groups/4635591/items/C4B7XMAU"],"itemData":{"id":2497,"type":"book","call-number":"QK882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Eventually, light attenuates to a level defined as the bottom limit of the photic zone, operationally established at 1% of surface irradiance, equivalent to 2-20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{"citationID":"b9KG056z","properties":{"formattedCitation":"[2]","plainCitation":"[2]","noteIndex":0},"citationItems":[{"id":2473,"uris":["http://zotero.org/groups/4635591/items/DUZ6G58Q"],"itemData":{"id":2473,"type":"article-journal","abstract":"The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w:t>
      </w:r>
    </w:p>
    <w:p w14:paraId="0C3522A5" w14:textId="77777777" w:rsidR="008A4B8B" w:rsidRPr="00407ED1" w:rsidRDefault="008A4B8B" w:rsidP="008A4B8B">
      <w:pPr>
        <w:pStyle w:val="Body"/>
        <w:spacing w:line="360" w:lineRule="auto"/>
        <w:ind w:firstLine="357"/>
      </w:pPr>
      <w:r w:rsidRPr="00407ED1">
        <w:t xml:space="preserve">Light availability is further constrained in polar regions, presenting unique challenges for phytoplankton growth </w:t>
      </w:r>
      <w:r w:rsidRPr="00407ED1">
        <w:fldChar w:fldCharType="begin"/>
      </w:r>
      <w:r w:rsidRPr="00407ED1">
        <w:instrText xml:space="preserve"> ADDIN ZOTERO_ITEM CSL_CITATION {"citationID":"pWGd8ip9","properties":{"formattedCitation":"[4,5]","plainCitation":"[4,5]","noteIndex":0},"citationItems":[{"id":2580,"uris":["http://zotero.org/groups/4635591/items/26ICGKVS"],"itemData":{"id":2580,"type":"article-journal","abstract":"It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The radiation that penetrates through the ice is influenced by solar angle, sea ice thickness, and snow depth </w:t>
      </w:r>
      <w:r w:rsidRPr="00407ED1">
        <w:fldChar w:fldCharType="begin"/>
      </w:r>
      <w:r w:rsidRPr="00407ED1">
        <w:instrText xml:space="preserve"> ADDIN ZOTERO_ITEM CSL_CITATION {"citationID":"XrJeHrEB","properties":{"formattedCitation":"[6]","plainCitation":"[6]","noteIndex":0},"citationItems":[{"id":4539,"uris":["http://zotero.org/groups/4635591/items/XH3PF8SS"],"itemData":{"id":4539,"type":"article-journal","abstract":"Marine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The solar elevation angle changes because of the obliquity, or tilt, of the Earth as it orbits the sun, resulting in the polar night and midnight sun, depending upon latitude and season. The thickness of the ice and snowpack further constrains light, with reflective and relatively opaque ice and snow cover limiting the light that penetrates these environments </w:t>
      </w:r>
      <w:r w:rsidRPr="00407ED1">
        <w:fldChar w:fldCharType="begin"/>
      </w:r>
      <w:r w:rsidRPr="00407ED1">
        <w:instrText xml:space="preserve"> ADDIN ZOTERO_ITEM CSL_CITATION {"citationID":"REcDwcvN","properties":{"formattedCitation":"[4]","plainCitation":"[4]","noteIndex":0},"citationItems":[{"id":2580,"uris":["http://zotero.org/groups/4635591/items/26ICGKVS"],"itemData":{"id":2580,"type":"article-journal","abstract":"It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Snow, in particular, shows high light attenuation properties, further lowering the already limited light energy </w:t>
      </w:r>
      <w:r w:rsidRPr="00407ED1">
        <w:fldChar w:fldCharType="begin"/>
      </w:r>
      <w:r w:rsidRPr="00407ED1">
        <w:instrText xml:space="preserve"> ADDIN ZOTERO_ITEM CSL_CITATION {"citationID":"G2YS0JIB","properties":{"formattedCitation":"[5]","plainCitation":"[5]","noteIndex":0},"citationItems":[{"id":4503,"uris":["http://zotero.org/groups/4635591/items/CTXMER4H"],"itemData":{"id":4503,"type":"article-journal","abstract":"Microalgae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w:t>
      </w:r>
    </w:p>
    <w:p w14:paraId="07034F1E" w14:textId="4558C1F6" w:rsidR="004B5EA3" w:rsidRPr="00407ED1" w:rsidRDefault="008A4B8B" w:rsidP="004B5EA3">
      <w:pPr>
        <w:pStyle w:val="Body"/>
        <w:spacing w:line="360" w:lineRule="auto"/>
        <w:ind w:firstLine="357"/>
      </w:pPr>
      <w:r w:rsidRPr="00407ED1">
        <w:t xml:space="preserve">Despite these constraints, certain psychrophile phytoplankton demonstrate remarkable adaptability, exhibiting net growth under the ice through photosynthesis at extremely low light levels </w:t>
      </w:r>
      <w:r w:rsidRPr="00407ED1">
        <w:fldChar w:fldCharType="begin"/>
      </w:r>
      <w:r w:rsidRPr="00407ED1">
        <w:instrText xml:space="preserve"> ADDIN ZOTERO_ITEM CSL_CITATION {"citationID":"1U12jpdP","properties":{"formattedCitation":"[4,5]","plainCitation":"[4,5]","noteIndex":0},"citationItems":[{"id":2580,"uris":["http://zotero.org/groups/4635591/items/26ICGKVS"],"itemData":{"id":2580,"type":"article-journal","abstract":"It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Across the Arctic, phytoplankton have been reported beneath the sea ice from Resolute Bay to the North of Svalbard, Baffin Bay, and the Greenland, Barents, Laptev, and Chukchi Seas </w:t>
      </w:r>
      <w:r w:rsidRPr="00407ED1">
        <w:fldChar w:fldCharType="begin"/>
      </w:r>
      <w:r w:rsidRPr="00407ED1">
        <w:instrText xml:space="preserve"> ADDIN ZOTERO_ITEM CSL_CITATION {"citationID":"Hb7Q587b","properties":{"formattedCitation":"[7]","plainCitation":"[7]","noteIndex":0},"citationItems":[{"id":4536,"uris":["http://zotero.org/groups/4635591/items/VQA49E8B"],"itemData":{"id":4536,"type":"article-journal","abstract":"Changes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In 1995, the lower limit of the photic zone was reconsidered as benthic microalgae in the Antarctic were reported photosynthetically active at light levels less than 1 µmol photons m-</w:t>
      </w:r>
      <w:r w:rsidRPr="00407ED1">
        <w:rPr>
          <w:vertAlign w:val="superscript"/>
        </w:rPr>
        <w:t>2</w:t>
      </w:r>
      <w:r w:rsidRPr="00407ED1">
        <w:t xml:space="preserve"> s</w:t>
      </w:r>
      <w:r w:rsidRPr="00407ED1">
        <w:rPr>
          <w:vertAlign w:val="superscript"/>
        </w:rPr>
        <w:t>-1</w:t>
      </w:r>
      <w:r w:rsidRPr="00407ED1">
        <w:t xml:space="preserve"> </w:t>
      </w:r>
      <w:r w:rsidRPr="00407ED1">
        <w:fldChar w:fldCharType="begin"/>
      </w:r>
      <w:r w:rsidRPr="00407ED1">
        <w:instrText xml:space="preserve"> ADDIN ZOTERO_ITEM CSL_CITATION {"citationID":"JyKklqdk","properties":{"formattedCitation":"[8]","plainCitation":"[8]","noteIndex":0},"citationItems":[{"id":5339,"uris":["http://zotero.org/groups/4635591/items/HLTPYPAV"],"itemData":{"id":5339,"type":"article-journal","abstract":"Microalgal pigment composition, photosynthetic characteristics, single-cell absorption efficiency (Qa(λ)) spectra, and fluorescence-excitation (FE) spectra were determined for platelet ice and benthic communities underlying fast ice in McMurdo Sound, Antarctica, during austral spring 1988. Measurements of spectral irradiance (E(λ)) and photosynthetically active radiation (PAR) as well as samples for particulate absorption measurements were taken directly under the congelation ice, within the platelet layer, as profiles vertically through the water column, and at the benihic surface. Light attenuation by.sea ice, algal pigments, and particulates reduced PAR reaching the platelet ice layer to 3%(9–33 fimol photons m-2-−s-1) of surface values and narrowed its spectral distribution to a band between 400 and 580 nm. Attenuation by the water column further reduced PAR reaching the sea floor (28–m depth) to 0.05% of surface levels (&lt; 1 μmol photons m-2 s-1), with a spectral distribution dominated by 470–580–nm wavelengths. The photoadaptive index (I) for platelet ice algae (5.9–12.6 μmol photons m-2.s-1) was similar to ambient PAR, indicating that algae had acclimated to their light environment (i.e. the algae were light-replete). Maximum Qa(λ) at the blue absorption peak (440 nm) was 0.63, and enhanced absorption was observed from 460–500 nm and was consistent with observed high cellular chlorophyll (chi) c:chl a and fucoxanthin: chl a molar ratios (0.4 and 1.2, respectively). Benthic algae were light-limited despite the maintenance of very low Ik values (4–11 μmol photons.m-2.s-1). Extremely high fucoxanthin: chi a ratios (1.6) in benthic algae produced enhanced green light absorption, resulting in a high degree of complementation between algal absorption and ambient spectral irradiance. Qa(λ) values for benthic algae were maximal (0.9) between 400 and 510 nm but remained &gt;0.35 even at absorption minima. Strong spectral flattening, a characteristic of intense pigment packaging, was also apparent in the Qa(λ) spectra for benthic algae. FE and Qa(λ) spectra were similar in shape for platelet ice algae, indicating that the efficiency at which absorbed energy was transferred to photosystem II (PSII) was independent of wavelength. Fluorescence emission by benthic algae was greatest for the 500–560–nm excitation wavelengths, suggesting that most energy absorbed by accessory pigments was transferred to PSII. These results suggest that under ice algae employ complementary pigmentation and maximize absorption efficiency as adaptive strategies to low-light stress. Regulating the distribution of absorbed energy between PSI and PSII may be an adaptive response to the restricted spectral distribution of irradiance.","container-title":"Journal of Phycology","DOI":"10.1111/j.1529-8817.1995.tb02544.x","ISSN":"1529-8817","issue":"4","language":"en","note":"_eprint: https://onlinelibrary.wiley.com/doi/pdf/10.1111/j.1529-8817.1995.tb02544.x","page":"508-520","source":"Wiley Online Library","title":"Microalgal Light-Harvesting in Extreme Low-Light Environments in Mcmurdo Sound, Antarctica1","URL":"https://onlinelibrary.wiley.com/doi/abs/10.1111/j.1529-8817.1995.tb02544.x","volume":"31","author":[{"family":"Robinson","given":"Dale H."},{"family":"Arrigo","given":"Kevin R."},{"family":"Iturriaga","given":"Rodolfo"},{"family":"Sullivan","given":"Cornelius W."}],"accessed":{"date-parts":[["2023",12,13]]},"issued":{"date-parts":[["1995"]]},"citation-key":"robinson1995"}}],"schema":"https://github.com/citation-style-language/schema/raw/master/csl-citation.json"} </w:instrText>
      </w:r>
      <w:r w:rsidRPr="00407ED1">
        <w:fldChar w:fldCharType="separate"/>
      </w:r>
      <w:r w:rsidRPr="00407ED1">
        <w:rPr>
          <w:noProof/>
        </w:rPr>
        <w:t>[8]</w:t>
      </w:r>
      <w:r w:rsidRPr="00407ED1">
        <w:fldChar w:fldCharType="end"/>
      </w:r>
      <w:r w:rsidRPr="00407ED1">
        <w:t>. Moreover, more recent studies have documented winter phytoplankton growth below &gt;1m of snow and 1 m of sea ice, corresponding to PAR below 0.15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{"citationID":"6K9QlPao","properties":{"formattedCitation":"[5]","plainCitation":"[5]","noteIndex":0},"citationItems":[{"id":4503,"uris":["http://zotero.org/groups/4635591/items/CTXMER4H"],"itemData":{"id":4503,"type":"article-journal","abstract":"Microalgae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This represents photosynthesis occurring at light levels 1-2 orders of magnitude below the historical lower limit for the photic zone. </w:t>
      </w:r>
    </w:p>
    <w:p w14:paraId="59E64E96" w14:textId="10D45476" w:rsidR="007067BD" w:rsidRPr="00407ED1" w:rsidRDefault="004B5EA3" w:rsidP="003B5E22">
      <w:pPr>
        <w:pStyle w:val="Body"/>
        <w:spacing w:line="360" w:lineRule="auto"/>
        <w:ind w:firstLine="357"/>
      </w:pPr>
      <w:r w:rsidRPr="00407ED1">
        <w:lastRenderedPageBreak/>
        <w:t xml:space="preserve">Slow but significant growth during winter under the ice underscores the ability of psychrophilic phytoplankton to maintain intact photosystems throughout the polar night </w:t>
      </w:r>
      <w:r w:rsidRPr="00407ED1">
        <w:fldChar w:fldCharType="begin"/>
      </w:r>
      <w:r w:rsidRPr="00407ED1">
        <w:instrText xml:space="preserve"> ADDIN ZOTERO_ITEM CSL_CITATION {"citationID":"KiBbrMPw","properties":{"formattedCitation":"[4]","plainCitation":"[4]","noteIndex":0},"citationItems":[{"id":2580,"uris":["http://zotero.org/groups/4635591/items/26ICGKVS"],"itemData":{"id":2580,"type":"article-journal","abstract":"It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Further, it offers support for a theoretical minimum light level for phytoplankton growth of 0.01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{"citationID":"XeI6BlgR","properties":{"formattedCitation":"[2]","plainCitation":"[2]","noteIndex":0},"citationItems":[{"id":2473,"uris":["http://zotero.org/groups/4635591/items/DUZ6G58Q"],"itemData":{"id":2473,"type":"article-journal","abstract":"The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Such low-light phytoplankton photosynthesis and growth may serve to mitigate cell mortality in the extended darkness of winter, establishing a seeding population for the spring bloom </w:t>
      </w:r>
      <w:r w:rsidRPr="00407ED1">
        <w:fldChar w:fldCharType="begin"/>
      </w:r>
      <w:r w:rsidRPr="00407ED1">
        <w:instrText xml:space="preserve"> ADDIN ZOTERO_ITEM CSL_CITATION {"citationID":"zop7Uv0W","properties":{"formattedCitation":"[4]","plainCitation":"[4]","noteIndex":0},"citationItems":[{"id":2580,"uris":["http://zotero.org/groups/4635591/items/26ICGKVS"],"itemData":{"id":2580,"type":"article-journal","abstract":"It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w:t>
      </w:r>
    </w:p>
    <w:p w14:paraId="54EDBC3D" w14:textId="77777777" w:rsidR="00512F5F" w:rsidRPr="00407ED1" w:rsidRDefault="00512F5F" w:rsidP="007067BD">
      <w:pPr>
        <w:pStyle w:val="Heading3"/>
      </w:pPr>
      <w:bookmarkStart w:id="20" w:name="_Toc162872942"/>
      <w:bookmarkStart w:id="21" w:name="_Toc163165117"/>
      <w:r w:rsidRPr="00407ED1">
        <w:t>Arctic Blooms</w:t>
      </w:r>
      <w:bookmarkEnd w:id="20"/>
      <w:bookmarkEnd w:id="21"/>
    </w:p>
    <w:p w14:paraId="48D0F074" w14:textId="77777777" w:rsidR="004B5EA3" w:rsidRPr="00407ED1" w:rsidRDefault="004B5EA3" w:rsidP="004B5EA3">
      <w:pPr>
        <w:pStyle w:val="Body"/>
        <w:spacing w:line="360" w:lineRule="auto"/>
        <w:ind w:firstLine="357"/>
      </w:pPr>
      <w:r w:rsidRPr="00407ED1">
        <w:t xml:space="preserve">As the ice begins to retreat in the spring, phytoplankton blooms start to appear in the Arctic Ocean. Spring blooms are a major source of annual net primary production in this region, representing the most significant event for carbon export to higher trophic levels or biological sequestration in the deep ocean </w:t>
      </w:r>
      <w:r w:rsidRPr="00407ED1">
        <w:fldChar w:fldCharType="begin"/>
      </w:r>
      <w:r w:rsidRPr="00407ED1">
        <w:instrText xml:space="preserve"> ADDIN ZOTERO_ITEM CSL_CITATION {"citationID":"3ioKzwbr","properties":{"formattedCitation":"[7]","plainCitation":"[7]","noteIndex":0},"citationItems":[{"id":4536,"uris":["http://zotero.org/groups/4635591/items/VQA49E8B"],"itemData":{"id":4536,"type":"article-journal","abstract":"Changes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However, the ice-free period is also characterized by the stratification of surface water, which limits the inorganic nutrient supply </w:t>
      </w:r>
      <w:r w:rsidRPr="00407ED1">
        <w:fldChar w:fldCharType="begin"/>
      </w:r>
      <w:r w:rsidRPr="00407ED1">
        <w:instrText xml:space="preserve"> ADDIN ZOTERO_ITEM CSL_CITATION {"citationID":"kdWUcnem","properties":{"formattedCitation":"[6]","plainCitation":"[6]","noteIndex":0},"citationItems":[{"id":4539,"uris":["http://zotero.org/groups/4635591/items/XH3PF8SS"],"itemData":{"id":4539,"type":"article-journal","abstract":"Marine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Nutrient limitation imposes an upper limit on the size and duration of polar spring blooms, resulting in a short productive period </w:t>
      </w:r>
      <w:r w:rsidRPr="00407ED1">
        <w:fldChar w:fldCharType="begin"/>
      </w:r>
      <w:r w:rsidRPr="00407ED1">
        <w:instrText xml:space="preserve"> ADDIN ZOTERO_ITEM CSL_CITATION {"citationID":"9Hpuzx7D","properties":{"formattedCitation":"[6]","plainCitation":"[6]","noteIndex":0},"citationItems":[{"id":4539,"uris":["http://zotero.org/groups/4635591/items/XH3PF8SS"],"itemData":{"id":4539,"type":"article-journal","abstract":"Marine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Regardless, spring phytoplankton blooms in the Arctic play key global biogeochemical roles in primary production and carbon cycling. </w:t>
      </w:r>
    </w:p>
    <w:p w14:paraId="12A5762D" w14:textId="77777777" w:rsidR="004B5EA3" w:rsidRPr="00407ED1" w:rsidRDefault="004B5EA3" w:rsidP="004B5EA3">
      <w:pPr>
        <w:pStyle w:val="Body"/>
        <w:spacing w:line="360" w:lineRule="auto"/>
        <w:ind w:firstLine="357"/>
      </w:pPr>
      <w:r w:rsidRPr="00407ED1">
        <w:t>Polar regions play a pivotal role in carbon cycling, representing almost half of the global CO</w:t>
      </w:r>
      <w:r w:rsidRPr="00407ED1">
        <w:rPr>
          <w:vertAlign w:val="subscript"/>
        </w:rPr>
        <w:t>2</w:t>
      </w:r>
      <w:r w:rsidRPr="00407ED1">
        <w:t xml:space="preserve"> sequestration through microbial photosynthesis </w:t>
      </w:r>
      <w:r w:rsidRPr="00407ED1">
        <w:fldChar w:fldCharType="begin"/>
      </w:r>
      <w:r w:rsidRPr="00407ED1">
        <w:instrText xml:space="preserve"> ADDIN ZOTERO_ITEM CSL_CITATION {"citationID":"CMG9vh7y","properties":{"formattedCitation":"[9]","plainCitation":"[9]","noteIndex":0},"citationItems":[{"id":5341,"uris":["http://zotero.org/groups/4635591/items/JFEIV6T7"],"itemData":{"id":5341,"type":"article-journal","abstract":"Precautionary conservation and cooperative global governance are needed to protect Antarctic blue carbon: the world's largest increasing natural form of carbon storage with high sequestration potential. As patterns of ice loss around Antarctica become more uniform, there is an underlying increase in carbon capture-to-storage-to-sequestration on the seafloor. The amount of carbon captured per unit area is increasing and the area available to blue carbon is also increasing. Carbon sequestration could further increase under moderate (+1°C) ocean warming, contrary to decreasing global blue carbon stocks elsewhere. For example, in warmer waters, mangroves and seagrasses are in decline and benthic organisms are close to their physiological limits, so a 1°C increase in water temperature could push them above their thermal tolerance (e.g. bleaching of coral reefs). In contrast, on the basis of past change and current research, we expect that Antarctic blue carbon could increase by orders of magnitude. The Antarctic seafloor is biophysically unique and the site of carbon sequestration, the benthos, faces less anthropogenic disturbance than any other ocean continental shelf environment. This isolation imparts both vulnerability to change, and an avenue to conserve one of the world's last biodiversity refuges. In economic terms, the value of Antarctic blue carbon is estimated at between £0.65 and £1.76 billion (~2.27 billion USD) for sequestered carbon in the benthos around the continental shelf. To balance biodiversity protection against society's economic objectives, this paper builds on a proposal incentivising protection by building a 'non-market framework' via the 2015 Paris Agreement to the United Nations Framework Convention on Climate Change. This could be connected and coordinated through the Antarctic Treaty System to promote and motivate member states to value Antarctic blue carbon and maintain scientific integrity and conservation for the positive societal values ingrained in the Antarctic Treaty System.","container-title":"Global Change Biology","DOI":"10.1111/gcb.15392","ISSN":"1365-2486","issue":"1","journalAbbreviation":"Glob Chang Biol","language":"eng","note":"PMID: 33064891","page":"5-12","source":"PubMed","title":"Perspective: Increasing blue carbon around Antarctica is an ecosystem service of considerable societal and economic value worth protecting","title-short":"Perspective","volume":"27","author":[{"family":"Bax","given":"Narissa"},{"family":"Sands","given":"Chester J."},{"family":"Gogarty","given":"Brendan"},{"family":"Downey","given":"Rachel V."},{"family":"Moreau","given":"Camille V. E."},{"family":"Moreno","given":"Bernabé"},{"family":"Held","given":"Christoph"},{"family":"Paulsen","given":"Maria L."},{"family":"McGee","given":"Jeffrey"},{"family":"Haward","given":"Marcus"},{"family":"Barnes","given":"David K. A."}],"issued":{"date-parts":[["2021",1]]},"citation-key":"bax2021"}}],"schema":"https://github.com/citation-style-language/schema/raw/master/csl-citation.json"} </w:instrText>
      </w:r>
      <w:r w:rsidRPr="00407ED1">
        <w:fldChar w:fldCharType="separate"/>
      </w:r>
      <w:r w:rsidRPr="00407ED1">
        <w:rPr>
          <w:noProof/>
        </w:rPr>
        <w:t>[9]</w:t>
      </w:r>
      <w:r w:rsidRPr="00407ED1">
        <w:fldChar w:fldCharType="end"/>
      </w:r>
      <w:r w:rsidRPr="00407ED1">
        <w:t xml:space="preserve">. As part of this carbon cycle, phytoplankton </w:t>
      </w:r>
      <w:bookmarkStart w:id="22" w:name="_Int_IBAJB9Tv"/>
      <w:r w:rsidRPr="00407ED1">
        <w:t>form</w:t>
      </w:r>
      <w:bookmarkEnd w:id="22"/>
      <w:r w:rsidRPr="00407ED1">
        <w:t xml:space="preserve"> the biological carbon pump, mediating the drawdown of atmospheric carbon to the ocean's interior </w:t>
      </w:r>
      <w:r w:rsidRPr="00407ED1">
        <w:fldChar w:fldCharType="begin"/>
      </w:r>
      <w:r w:rsidRPr="00407ED1">
        <w:instrText xml:space="preserve"> ADDIN ZOTERO_ITEM CSL_CITATION {"citationID":"rqt2CHgj","properties":{"formattedCitation":"[1]","plainCitation":"[1]","noteIndex":0},"citationItems":[{"id":5239,"uris":["http://zotero.org/groups/4635591/items/Q7HZQBW5"],"itemData":{"id":5239,"type":"article-journal","abstract":"Photosynthesis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The increased solubility of CO</w:t>
      </w:r>
      <w:r w:rsidRPr="00407ED1">
        <w:rPr>
          <w:vertAlign w:val="subscript"/>
        </w:rPr>
        <w:t>2</w:t>
      </w:r>
      <w:r w:rsidRPr="00407ED1">
        <w:t xml:space="preserve"> at low water temperatures leads to substantial carbon sequestration through deep water formation at the poles, establishing a crucial carbon export pathway from surface waters to the deep ocean </w:t>
      </w:r>
      <w:r w:rsidRPr="00407ED1">
        <w:fldChar w:fldCharType="begin"/>
      </w:r>
      <w:r w:rsidRPr="00407ED1">
        <w:instrText xml:space="preserve"> ADDIN ZOTERO_ITEM CSL_CITATION {"citationID":"lwHQMk3f","properties":{"formattedCitation":"[5,7]","plainCitation":"[5,7]","noteIndex":0},"citationItems":[{"id":4503,"uris":["http://zotero.org/groups/4635591/items/CTXMER4H"],"itemData":{"id":4503,"type":"article-journal","abstract":"Microalgae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[5,7]</w:t>
      </w:r>
      <w:r w:rsidRPr="00407ED1">
        <w:fldChar w:fldCharType="end"/>
      </w:r>
      <w:r w:rsidRPr="00407ED1">
        <w:t>. Further, substantial CO</w:t>
      </w:r>
      <w:r w:rsidRPr="00407ED1">
        <w:rPr>
          <w:vertAlign w:val="subscript"/>
        </w:rPr>
        <w:t>2</w:t>
      </w:r>
      <w:r w:rsidRPr="00407ED1">
        <w:t xml:space="preserve"> sequestration arises from high river inputs and the resistance of the terrestrially derived dissolved organic matter entering the Arctic basin to degradation </w:t>
      </w:r>
      <w:r w:rsidRPr="00407ED1">
        <w:fldChar w:fldCharType="begin"/>
      </w:r>
      <w:r w:rsidRPr="00407ED1">
        <w:instrText xml:space="preserve"> ADDIN ZOTERO_ITEM CSL_CITATION {"citationID":"xw9PSeco","properties":{"formattedCitation":"[10]","plainCitation":"[10]","noteIndex":0},"citationItems":[{"id":5285,"uris":["http://zotero.org/groups/4635591/items/LDX7SAKQ"],"itemData":{"id":5285,"type":"article-journal","abstract":"Polar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70B35344" w14:textId="77777777" w:rsidR="004B5EA3" w:rsidRPr="00407ED1" w:rsidRDefault="004B5EA3" w:rsidP="004B5EA3">
      <w:pPr>
        <w:pStyle w:val="Body"/>
        <w:spacing w:line="360" w:lineRule="auto"/>
        <w:ind w:firstLine="357"/>
      </w:pPr>
      <w:r w:rsidRPr="00407ED1">
        <w:t xml:space="preserve">Phytoplankton are highly productive relative to their biomass, owing to their rapid proliferation and photosynthetic activity in all cells, which distinguishes them from terrestrial plants </w:t>
      </w:r>
      <w:r w:rsidRPr="00407ED1">
        <w:fldChar w:fldCharType="begin"/>
      </w:r>
      <w:r w:rsidRPr="00407ED1">
        <w:instrText xml:space="preserve"> ADDIN ZOTERO_ITEM CSL_CITATION {"citationID":"7fs15JxK","properties":{"formattedCitation":"[1]","plainCitation":"[1]","noteIndex":0},"citationItems":[{"id":5239,"uris":["http://zotero.org/groups/4635591/items/Q7HZQBW5"],"itemData":{"id":5239,"type":"article-journal","abstract":"Photosynthesis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This productivity supports rapid consumption by higher trophic levels, creating a prolific food source for ice-associated zooplankton and amphipods. Therefore, the timing of spring blooms is crucial in shaping food availability and the hatching success of associated zooplankton </w:t>
      </w:r>
      <w:r w:rsidRPr="00407ED1">
        <w:fldChar w:fldCharType="begin"/>
      </w:r>
      <w:r w:rsidRPr="00407ED1">
        <w:instrText xml:space="preserve"> ADDIN ZOTERO_ITEM CSL_CITATION {"citationID":"KGYpRWDx","properties":{"formattedCitation":"[5]","plainCitation":"[5]","noteIndex":0},"citationItems":[{"id":4503,"uris":["http://zotero.org/groups/4635591/items/CTXMER4H"],"itemData":{"id":4503,"type":"article-journal","abstract":"Microalgae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As the base of polar food webs, changing phytoplankton dynamics can have repercussions across all trophic levels. </w:t>
      </w:r>
    </w:p>
    <w:p w14:paraId="2A8E5D60" w14:textId="77777777" w:rsidR="004B5EA3" w:rsidRPr="00407ED1" w:rsidRDefault="004B5EA3" w:rsidP="004B5EA3">
      <w:pPr>
        <w:pStyle w:val="Body"/>
        <w:spacing w:line="360" w:lineRule="auto"/>
        <w:ind w:firstLine="357"/>
      </w:pPr>
      <w:r w:rsidRPr="00407ED1">
        <w:lastRenderedPageBreak/>
        <w:t xml:space="preserve">The dynamics of polar phytoplankton blooms are currently undergoing substantial changes in both total annual productivity and seasonal peaks, primarily driven by climate change </w:t>
      </w:r>
      <w:r w:rsidRPr="00407ED1">
        <w:fldChar w:fldCharType="begin"/>
      </w:r>
      <w:r w:rsidRPr="00407ED1">
        <w:instrText xml:space="preserve"> ADDIN ZOTERO_ITEM CSL_CITATION {"citationID":"MyYEqrGX","properties":{"formattedCitation":"[7,11]","plainCitation":"[7,11]","noteIndex":0},"citationItems":[{"id":4536,"uris":["http://zotero.org/groups/4635591/items/VQA49E8B"],"itemData":{"id":4536,"type":"article-journal","abstract":"Changes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Robert"}],"accessed":{"date-parts":[["2023",10,13]]},"issued":{"date-parts":[["2020",10]]},"citation-key":"ardyna2020"}},{"id":2493,"uris":["http://zotero.org/groups/4635591/items/BYAAR32N"],"itemData":{"id":2493,"type":"article-journal","abstract":"Over the seasons, Arctic diatom species occupy shifting habitats defined by contrasting light climates, constrained by snow and ice cover dynamics interacting with extreme photoperiod and solar angle variations. How Arctic diatom photoadaptation strategies differ across their heterogeneous light niches remains a poorly documented but crucial missing link to anticipate Arctic Ocean responses to shrinking sea-ice and increasing light. To address this question, we selected five Arctic diatom species with diverse life traits, representative of distinct light niches across the seasonal light environment continuum: from snow-covered dimly lit bottom ice to summer stratified waters. We studied their photoacclimation plasticity to two growth light levels and the subsequent responses of their nonphotochemical quenching (NPQ) and xanthophyll cycle to both dark incubations and light shifts. We deciphered NPQ and xanthophyll cycle tuning in darkness and their light-dependent induction kinetics, which aligned with species' light niche occupancy. In ice-related species, NPQ was sustained in darkness and its induction was more reactive to moderate light shifts. Open-water species triggered strong NPQ induction in darkness and reached higher maximal NPQ under high light. Marginal ice zone species showed strong adaptation to light fluctuations with a dark response fine-tuned depending upon light history. We argue these traits are anchored in diverging photoadaption strategies fostering Arctic diatom success in their respective light niches.","container-title":"Limnology and Oceanography","DOI":"https://doi.org/10.1002/lno.11587","ISSN":"1939-5590","issue":"S1","language":"en","license":"© 2020 The Authors. Limnology and Oceanography published by Wiley Periodicals LLC on behalf of Association for the Sciences of Limnology and Oceanography.","note":"_eprint: https://aslopubs.onlinelibrary.wiley.com/doi/pdf/10.1002/lno.11587","page":"S231-S245","source":"Wiley Online Library","title":"Contrasting nonphotochemical quenching patterns under high light and darkness aligns with light niche occupancy in Arctic diatoms","URL":"https://aslopubs.onlinelibrary.wiley.com/doi/abs/10.1002/lno.11587","volume":"66","author":[{"family":"Croteau","given":"Dany"},{"family":"Guérin","given":"Sébastien"},{"family":"Bruyant","given":"Flavienne"},{"family":"Ferland","given":"Joannie"},{"family":"Campbell","given":"Douglas A."},{"family":"Babin","given":"Marcel"},{"family":"Lavaud","given":"Johann"}],"accessed":{"date-parts":[["2021",4,1]]},"issued":{"date-parts":[["2021"]]},"citation-key":"croteau2021"}}],"schema":"https://github.com/citation-style-language/schema/raw/master/csl-citation.json"} </w:instrText>
      </w:r>
      <w:r w:rsidRPr="00407ED1">
        <w:fldChar w:fldCharType="separate"/>
      </w:r>
      <w:r w:rsidRPr="00407ED1">
        <w:rPr>
          <w:noProof/>
        </w:rPr>
        <w:t>[7,11]</w:t>
      </w:r>
      <w:r w:rsidRPr="00407ED1">
        <w:fldChar w:fldCharType="end"/>
      </w:r>
      <w:r w:rsidRPr="00407ED1">
        <w:t xml:space="preserve">. In the Arctic, the pace of warming is accelerating, resulting in multifaceted alterations within the marine ecosystem. The warming-induced reduction in sea ice extent and thickness has increased light availability, extending the potential phytoplankton growing season and expanding their potential open-water habitats </w:t>
      </w:r>
      <w:r w:rsidRPr="00407ED1">
        <w:fldChar w:fldCharType="begin"/>
      </w:r>
      <w:r w:rsidRPr="00407ED1">
        <w:instrText xml:space="preserve"> ADDIN ZOTERO_ITEM CSL_CITATION {"citationID":"toyIeJLa","properties":{"formattedCitation":"[7]","plainCitation":"[7]","noteIndex":0},"citationItems":[{"id":4536,"uris":["http://zotero.org/groups/4635591/items/VQA49E8B"],"itemData":{"id":4536,"type":"article-journal","abstract":"Changes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Simultaneously, escalating freshwater inputs from melting contribute to an increase in vertical stratification, influencing nutrient availability. However, these effects are counterbalanced by heightened storm frequency and increased wind speeds, fostering vertical nutrient mixing </w:t>
      </w:r>
      <w:r w:rsidRPr="00407ED1">
        <w:fldChar w:fldCharType="begin"/>
      </w:r>
      <w:r w:rsidRPr="00407ED1">
        <w:instrText xml:space="preserve"> ADDIN ZOTERO_ITEM CSL_CITATION {"citationID":"03Mygy7O","properties":{"formattedCitation":"[7]","plainCitation":"[7]","noteIndex":0},"citationItems":[{"id":4536,"uris":["http://zotero.org/groups/4635591/items/VQA49E8B"],"itemData":{"id":4536,"type":"article-journal","abstract":"Changes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Further, ocean acidification results in reduced calcification, while increased water temperatures boost metabolic activity for some species while posing challenges for obligate cold extremophiles </w:t>
      </w:r>
      <w:r w:rsidRPr="00407ED1">
        <w:fldChar w:fldCharType="begin"/>
      </w:r>
      <w:r w:rsidRPr="00407ED1">
        <w:instrText xml:space="preserve"> ADDIN ZOTERO_ITEM CSL_CITATION {"citationID":"GwZu5T8B","properties":{"formattedCitation":"[7,12]","plainCitation":"[7,12]","noteIndex":0},"citationItems":[{"id":4536,"uris":["http://zotero.org/groups/4635591/items/VQA49E8B"],"itemData":{"id":4536,"type":"article-journal","abstract":"Changes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[7,12]</w:t>
      </w:r>
      <w:r w:rsidRPr="00407ED1">
        <w:fldChar w:fldCharType="end"/>
      </w:r>
      <w:r w:rsidRPr="00407ED1">
        <w:t xml:space="preserve">. </w:t>
      </w:r>
    </w:p>
    <w:p w14:paraId="442A0A95" w14:textId="3CB8F6AE" w:rsidR="007067BD" w:rsidRPr="00407ED1" w:rsidRDefault="004B5EA3" w:rsidP="003B5E22">
      <w:pPr>
        <w:pStyle w:val="Body"/>
        <w:spacing w:line="360" w:lineRule="auto"/>
        <w:ind w:firstLine="357"/>
      </w:pPr>
      <w:r w:rsidRPr="00407ED1">
        <w:t xml:space="preserve">These climate-driven modifications extend across the atmosphere, cryosphere, and ocean and greatly alter marine ecological dynamics, including productivity, interspecific interactions, population mixing, and pathogen and disease transmission </w:t>
      </w:r>
      <w:r w:rsidRPr="00407ED1">
        <w:fldChar w:fldCharType="begin"/>
      </w:r>
      <w:r w:rsidRPr="00407ED1">
        <w:instrText xml:space="preserve"> ADDIN ZOTERO_ITEM CSL_CITATION {"citationID":"BKxVcRcU","properties":{"formattedCitation":"[7]","plainCitation":"[7]","noteIndex":0},"citationItems":[{"id":4536,"uris":["http://zotero.org/groups/4635591/items/VQA49E8B"],"itemData":{"id":4536,"type":"article-journal","abstract":"Changes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Comprehending the adaptations and ecophysiology of psychrophilic phytoplankton becomes imperative in anticipating the consequences of these rapid global changes.</w:t>
      </w:r>
    </w:p>
    <w:p w14:paraId="3F5B5311" w14:textId="77777777" w:rsidR="00512F5F" w:rsidRPr="00407ED1" w:rsidRDefault="00512F5F" w:rsidP="007067BD">
      <w:pPr>
        <w:pStyle w:val="Heading3"/>
      </w:pPr>
      <w:bookmarkStart w:id="23" w:name="_Toc162872943"/>
      <w:bookmarkStart w:id="24" w:name="_Toc163165118"/>
      <w:r w:rsidRPr="00407ED1">
        <w:t>Cold Adaptations</w:t>
      </w:r>
      <w:bookmarkEnd w:id="23"/>
      <w:bookmarkEnd w:id="24"/>
    </w:p>
    <w:p w14:paraId="769EFD5F" w14:textId="77777777" w:rsidR="004B5EA3" w:rsidRPr="00407ED1" w:rsidRDefault="004B5EA3" w:rsidP="004B5EA3">
      <w:pPr>
        <w:pStyle w:val="Body"/>
        <w:spacing w:line="360" w:lineRule="auto"/>
        <w:ind w:firstLine="357"/>
      </w:pPr>
      <w:r w:rsidRPr="00407ED1">
        <w:t xml:space="preserve">Numerous adaptations enable some psychrophile phytoplankton to survive in extreme polar environments. Microbes inhabiting sea ice must contend with solar, osmotic, oxidative and nutrient stress </w:t>
      </w:r>
      <w:r w:rsidRPr="00407ED1">
        <w:fldChar w:fldCharType="begin"/>
      </w:r>
      <w:r w:rsidRPr="00407ED1">
        <w:instrText xml:space="preserve"> ADDIN ZOTERO_ITEM CSL_CITATION {"citationID":"3FkP4irR","properties":{"formattedCitation":"[10]","plainCitation":"[10]","noteIndex":0},"citationItems":[{"id":5285,"uris":["http://zotero.org/groups/4635591/items/LDX7SAKQ"],"itemData":{"id":5285,"type":"article-journal","abstract":"Polar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as poikilotherms, they must overcome the severe inhibiting effects of a cold, low-energy environment. Cold temperatures place severe physiochemical constraints on the cellular functions of psychrophile phytoplankton, exerting a negative influence on water viscosity, solute diffusion rates, membrane fluidity, enzyme kinetics and macromolecule interactions </w:t>
      </w:r>
      <w:r w:rsidRPr="00407ED1">
        <w:fldChar w:fldCharType="begin"/>
      </w:r>
      <w:r w:rsidRPr="00407ED1">
        <w:instrText xml:space="preserve"> ADDIN ZOTERO_ITEM CSL_CITATION {"citationID":"hxpjCmgz","properties":{"formattedCitation":"[10]","plainCitation":"[10]","noteIndex":0},"citationItems":[{"id":5285,"uris":["http://zotero.org/groups/4635591/items/LDX7SAKQ"],"itemData":{"id":5285,"type":"article-journal","abstract":"Polar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4C6B24BD" w14:textId="77777777" w:rsidR="004B5EA3" w:rsidRPr="00407ED1" w:rsidRDefault="004B5EA3" w:rsidP="004B5EA3">
      <w:pPr>
        <w:pStyle w:val="Body"/>
        <w:spacing w:line="360" w:lineRule="auto"/>
        <w:ind w:firstLine="357"/>
      </w:pPr>
      <w:r w:rsidRPr="00407ED1">
        <w:t xml:space="preserve">As a result of their extreme environments, some psychrophilic phytoplankton exhibit high genetic divergence from closely related temperate species. A study of the polar diatom </w:t>
      </w:r>
      <w:r w:rsidRPr="00407ED1">
        <w:rPr>
          <w:i/>
          <w:iCs/>
        </w:rPr>
        <w:t>F. cylindrus</w:t>
      </w:r>
      <w:r w:rsidRPr="00407ED1">
        <w:t xml:space="preserve"> found that approximately 25% of its genome consists of loci with highly divergent alleles from their mesophilic relatives </w:t>
      </w:r>
      <w:r w:rsidRPr="00407ED1">
        <w:fldChar w:fldCharType="begin"/>
      </w:r>
      <w:r w:rsidRPr="00407ED1">
        <w:instrText xml:space="preserve"> ADDIN ZOTERO_ITEM CSL_CITATION {"citationID":"rXwsMPIY","properties":{"formattedCitation":"[13]","plainCitation":"[13]","noteIndex":0},"citationItems":[{"id":5219,"uris":["http://zotero.org/groups/4635591/items/48JQJQJD"],"itemData":{"id":5219,"type":"article-journal","abstract":"The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 xml:space="preserve">. Genes related to catalytic activity, transport, metabolic processes and those integral to membranes were shown to be significantly enriched compared to temperate species, consistent with known microbial adaptations to cold temperatures </w:t>
      </w:r>
      <w:r w:rsidRPr="00407ED1">
        <w:fldChar w:fldCharType="begin"/>
      </w:r>
      <w:r w:rsidRPr="00407ED1">
        <w:instrText xml:space="preserve"> ADDIN ZOTERO_ITEM CSL_CITATION {"citationID":"0imAgVju","properties":{"formattedCitation":"[13]","plainCitation":"[13]","noteIndex":0},"citationItems":[{"id":5219,"uris":["http://zotero.org/groups/4635591/items/48JQJQJD"],"itemData":{"id":5219,"type":"article-journal","abstract":"The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w:t>
      </w:r>
    </w:p>
    <w:p w14:paraId="456D50FC" w14:textId="77777777" w:rsidR="004B5EA3" w:rsidRPr="00407ED1" w:rsidRDefault="004B5EA3" w:rsidP="004B5EA3">
      <w:pPr>
        <w:pStyle w:val="Body"/>
        <w:spacing w:line="360" w:lineRule="auto"/>
        <w:ind w:firstLine="357"/>
      </w:pPr>
      <w:r w:rsidRPr="00407ED1">
        <w:lastRenderedPageBreak/>
        <w:t xml:space="preserve">To combat the harsh cold, some psychrophiles produce new compounds or alter existing ones. </w:t>
      </w:r>
      <w:proofErr w:type="spellStart"/>
      <w:r w:rsidRPr="00407ED1">
        <w:t>Cryospheric</w:t>
      </w:r>
      <w:proofErr w:type="spellEnd"/>
      <w:r w:rsidRPr="00407ED1">
        <w:t xml:space="preserve"> enzyme flexibility is promoted by changes in protein structure, including amino acid substitutions, H-bonds, and salt bridges </w:t>
      </w:r>
      <w:r w:rsidRPr="00407ED1">
        <w:fldChar w:fldCharType="begin"/>
      </w:r>
      <w:r w:rsidRPr="00407ED1">
        <w:instrText xml:space="preserve"> ADDIN ZOTERO_ITEM CSL_CITATION {"citationID":"EXjLE90h","properties":{"formattedCitation":"[10]","plainCitation":"[10]","noteIndex":0},"citationItems":[{"id":5285,"uris":["http://zotero.org/groups/4635591/items/LDX7SAKQ"],"itemData":{"id":5285,"type":"article-journal","abstract":"Polar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synthesizing cold shock proteins minimizes cold protein denaturation while promoting replication, transcription, and translation under low-temperature conditions </w:t>
      </w:r>
      <w:r w:rsidRPr="00407ED1">
        <w:fldChar w:fldCharType="begin"/>
      </w:r>
      <w:r w:rsidRPr="00407ED1">
        <w:instrText xml:space="preserve"> ADDIN ZOTERO_ITEM CSL_CITATION {"citationID":"s3OwzngP","properties":{"formattedCitation":"[10]","plainCitation":"[10]","noteIndex":0},"citationItems":[{"id":5285,"uris":["http://zotero.org/groups/4635591/items/LDX7SAKQ"],"itemData":{"id":5285,"type":"article-journal","abstract":"Polar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Psychrophile phytoplankton also possess anti-freeze proteins (AFPs), encoded by numerous genes identified through metagenomic analyses </w:t>
      </w:r>
      <w:r w:rsidRPr="00407ED1">
        <w:fldChar w:fldCharType="begin"/>
      </w:r>
      <w:r w:rsidRPr="00407ED1">
        <w:instrText xml:space="preserve"> ADDIN ZOTERO_ITEM CSL_CITATION {"citationID":"BD4lDU1x","properties":{"formattedCitation":"[14]","plainCitation":"[14]","noteIndex":0},"citationItems":[{"id":5230,"uris":["http://zotero.org/groups/4635591/items/8SR8XK6A"],"itemData":{"id":5230,"type":"article-journal","abstract":"Antifreeze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 xml:space="preserve">. AFPs are released into the extracellular space, where they act on ice through an adsorption-inhibition mechanism, effectively inhibiting ice recrystallization. As temperatures dip below freezing, AFPs attach to the ice crystal, forcing the ice front to grow between them. This induces a surface curvature of the crystal that shifts the equilibrium vapour pressure, lowering the local freezing point and limiting local ice growth </w:t>
      </w:r>
      <w:r w:rsidRPr="00407ED1">
        <w:fldChar w:fldCharType="begin"/>
      </w:r>
      <w:r w:rsidRPr="00407ED1">
        <w:instrText xml:space="preserve"> ADDIN ZOTERO_ITEM CSL_CITATION {"citationID":"zA9QPOO3","properties":{"formattedCitation":"[14]","plainCitation":"[14]","noteIndex":0},"citationItems":[{"id":5230,"uris":["http://zotero.org/groups/4635591/items/8SR8XK6A"],"itemData":{"id":5230,"type":"article-journal","abstract":"Antifreeze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w:t>
      </w:r>
    </w:p>
    <w:p w14:paraId="0DC8A3B9" w14:textId="77777777" w:rsidR="004B5EA3" w:rsidRPr="00407ED1" w:rsidRDefault="004B5EA3" w:rsidP="004B5EA3">
      <w:pPr>
        <w:pStyle w:val="Body"/>
        <w:spacing w:line="360" w:lineRule="auto"/>
        <w:ind w:firstLine="357"/>
      </w:pPr>
      <w:r w:rsidRPr="00407ED1">
        <w:t xml:space="preserve">Beyond novel compounds, polar microbes alter their cell membranes and solutes. First, they utilize cellular-compatible solutes, including sugars, polyols, amino acids, betaine, and DMSP, which reduce intracellular freezing points and maintain enzyme hydration spheres, stabilizing catalytic activity </w:t>
      </w:r>
      <w:r w:rsidRPr="00407ED1">
        <w:fldChar w:fldCharType="begin"/>
      </w:r>
      <w:r w:rsidRPr="00407ED1">
        <w:instrText xml:space="preserve"> ADDIN ZOTERO_ITEM CSL_CITATION {"citationID":"qBCH8XtI","properties":{"formattedCitation":"[10]","plainCitation":"[10]","noteIndex":0},"citationItems":[{"id":5285,"uris":["http://zotero.org/groups/4635591/items/LDX7SAKQ"],"itemData":{"id":5285,"type":"article-journal","abstract":"Polar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Additionally, they exhibit high levels of polyunsaturated fatty acids (PUFAs) in their lipid membranes, including cell membrane phospholipids and chloroplast membrane galactolipids </w:t>
      </w:r>
      <w:r w:rsidRPr="00407ED1">
        <w:fldChar w:fldCharType="begin"/>
      </w:r>
      <w:r w:rsidRPr="00407ED1">
        <w:instrText xml:space="preserve"> ADDIN ZOTERO_ITEM CSL_CITATION {"citationID":"PJ6hQOVn","properties":{"formattedCitation":"[10,12]","plainCitation":"[10,12]","noteIndex":0},"citationItems":[{"id":5285,"uris":["http://zotero.org/groups/4635591/items/LDX7SAKQ"],"itemData":{"id":5285,"type":"article-journal","abstract":"Polar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[10,12]</w:t>
      </w:r>
      <w:r w:rsidRPr="00407ED1">
        <w:fldChar w:fldCharType="end"/>
      </w:r>
      <w:r w:rsidRPr="00407ED1">
        <w:t xml:space="preserve">. The unsaturated bonds contribute to a looser packing of lipids, maintaining membrane fluidity at cold temperatures. </w:t>
      </w:r>
    </w:p>
    <w:p w14:paraId="653DB151" w14:textId="77777777" w:rsidR="004B5EA3" w:rsidRPr="00407ED1" w:rsidRDefault="004B5EA3" w:rsidP="004B5EA3">
      <w:pPr>
        <w:pStyle w:val="Body"/>
        <w:spacing w:line="360" w:lineRule="auto"/>
        <w:ind w:firstLine="357"/>
      </w:pPr>
      <w:r w:rsidRPr="00407ED1">
        <w:t xml:space="preserve">Moreover, many psychrophilic species coordinate multiple metabolic routes to achieve </w:t>
      </w:r>
      <w:proofErr w:type="spellStart"/>
      <w:r w:rsidRPr="00407ED1">
        <w:t>photostasis</w:t>
      </w:r>
      <w:proofErr w:type="spellEnd"/>
      <w:r w:rsidRPr="00407ED1">
        <w:t xml:space="preserve">, a delicate balance between energy input and utilization </w:t>
      </w:r>
      <w:r w:rsidRPr="00407ED1">
        <w:fldChar w:fldCharType="begin"/>
      </w:r>
      <w:r w:rsidRPr="00407ED1">
        <w:instrText xml:space="preserve"> ADDIN ZOTERO_ITEM CSL_CITATION {"citationID":"uSeFDgaL","properties":{"formattedCitation":"[12]","plainCitation":"[12]","noteIndex":0},"citationItems":[{"id":5212,"uris":["http://zotero.org/groups/4635591/items/GVBHPLYR"],"itemData":{"id":5212,"type":"article-journal","abstract":"Photosynthetic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 xml:space="preserve">. During dark periods, they employ the </w:t>
      </w:r>
      <w:proofErr w:type="spellStart"/>
      <w:r w:rsidRPr="00407ED1">
        <w:t>Entner-Doudoroff</w:t>
      </w:r>
      <w:proofErr w:type="spellEnd"/>
      <w:r w:rsidRPr="00407ED1">
        <w:t xml:space="preserve"> pathway (EDP). While the EDP provides less energy per molecule of glucose than glycolytic metabolism, it requires fewer resources for enzyme synthesis, representing a strategic trade-off </w:t>
      </w:r>
      <w:r w:rsidRPr="00407ED1">
        <w:fldChar w:fldCharType="begin"/>
      </w:r>
      <w:r w:rsidRPr="00407ED1">
        <w:instrText xml:space="preserve"> ADDIN ZOTERO_ITEM CSL_CITATION {"citationID":"zHi8OkhM","properties":{"formattedCitation":"[15]","plainCitation":"[15]","noteIndex":0},"citationItems":[{"id":5224,"uris":["http://zotero.org/groups/4635591/items/6KA5ZA9P"],"itemData":{"id":5224,"type":"article-journal","abstract":"Light underneath Antarctic sea-ice is below detectable limits for up to 4 months of the year. The ability of Antarctic sea-ice diatoms to survive this prolonged darkness relies on their metabolic capability. This study is the first to examine the proteome of a prominent sea-ice diatom in response to extended darkness, focusing on the protein-level mechanisms of dark survival. The Antarctic diatom Fragilariopsis cylindrus was grown under continuous light or darkness for 120 d. The whole cell proteome was quantitatively analysed by nano-LC−MS/MS to investigate metabolic changes that occur during sustained darkness and during recovery under illumination. Enzymes of metabolic pathways, particularly those involved in respiratory processes, tricarboxylic acid cycle, glycolysis, the Entner−Doudoroff pathway, the urea cycle and the mitochondrial electron transport chain became more abundant in the dark. Within the plastid, carbon fixation halted while the upper sections of the glycolysis, gluconeogenesis and pentose phosphate pathways became less active. We have discovered how F. cylindrus utilises an ancient alternative metabolic mechanism that enables its capacity for long-term dark survival. By sustaining essential metabolic processes in the dark, F. cylindrus retains the functionality of the photosynthetic apparatus, ensuring rapid recovery upon re-illumination.","container-title":"New Phytologist","DOI":"10.1111/nph.15843","ISSN":"1469-8137","issue":"2","language":"en","license":"© 2019 The Authors. New Phytologist © 2019 New Phytologist Trust","note":"_eprint: https://onlinelibrary.wiley.com/doi/pdf/10.1111/nph.15843","page":"675-691","source":"Wiley Online Library","title":"Dark metabolism: a molecular insight into how the Antarctic sea-ice diatom Fragilariopsis cylindrus survives long-term darkness","title-short":"Dark metabolism","URL":"https://onlinelibrary.wiley.com/doi/abs/10.1111/nph.15843","volume":"223","author":[{"family":"Kennedy","given":"Fraser"},{"family":"Martin","given":"Andrew"},{"family":"Bowman","given":"John P."},{"family":"Wilson","given":"Richard"},{"family":"McMinn","given":"Andrew"}],"accessed":{"date-parts":[["2023",12,12]]},"issued":{"date-parts":[["2019"]]},"citation-key":"kennedy2019"}}],"schema":"https://github.com/citation-style-language/schema/raw/master/csl-citation.json"} </w:instrText>
      </w:r>
      <w:r w:rsidRPr="00407ED1">
        <w:fldChar w:fldCharType="separate"/>
      </w:r>
      <w:r w:rsidRPr="00407ED1">
        <w:rPr>
          <w:noProof/>
        </w:rPr>
        <w:t>[15]</w:t>
      </w:r>
      <w:r w:rsidRPr="00407ED1">
        <w:fldChar w:fldCharType="end"/>
      </w:r>
      <w:r w:rsidRPr="00407ED1">
        <w:t xml:space="preserve">. Using this alternate metabolism may help the phytoplankton to retain the functionality of their photosynthetic apparatus during prolonged dark periods, allowing them to quickly recover upon re-illumination </w:t>
      </w:r>
      <w:r w:rsidRPr="00407ED1">
        <w:fldChar w:fldCharType="begin"/>
      </w:r>
      <w:r w:rsidRPr="00407ED1">
        <w:instrText xml:space="preserve"> ADDIN ZOTERO_ITEM CSL_CITATION {"citationID":"g7w9A79P","properties":{"formattedCitation":"[12]","plainCitation":"[12]","noteIndex":0},"citationItems":[{"id":5212,"uris":["http://zotero.org/groups/4635591/items/GVBHPLYR"],"itemData":{"id":5212,"type":"article-journal","abstract":"Photosynthetic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w:t>
      </w:r>
    </w:p>
    <w:p w14:paraId="21ACA0BB" w14:textId="34A214A0" w:rsidR="004B5EA3" w:rsidRPr="00407ED1" w:rsidRDefault="004B5EA3" w:rsidP="004B5EA3">
      <w:pPr>
        <w:pStyle w:val="Body"/>
        <w:spacing w:line="360" w:lineRule="auto"/>
        <w:ind w:firstLine="357"/>
      </w:pPr>
      <w:r w:rsidRPr="00407ED1">
        <w:t xml:space="preserve">Much is known about these diverse physiochemical adaptations for surviving cold temperatures and low light. However, possible bioenergetic adaptations in the photosynthetic apparatus of psychrophilic phytoplankton remain understudied. </w:t>
      </w:r>
    </w:p>
    <w:p w14:paraId="5CE0028A" w14:textId="77777777" w:rsidR="00A96604" w:rsidRPr="00407ED1" w:rsidRDefault="00A96604" w:rsidP="00A96604"/>
    <w:p w14:paraId="73C8A434" w14:textId="3D272886" w:rsidR="00512F5F" w:rsidRPr="00407ED1" w:rsidRDefault="00512F5F" w:rsidP="00A96604">
      <w:pPr>
        <w:pStyle w:val="Heading2"/>
        <w:rPr>
          <w:lang w:val="en-CA"/>
        </w:rPr>
      </w:pPr>
      <w:bookmarkStart w:id="25" w:name="_Toc162872944"/>
      <w:bookmarkStart w:id="26" w:name="_Toc163165119"/>
      <w:r w:rsidRPr="00407ED1">
        <w:rPr>
          <w:lang w:val="en-CA"/>
        </w:rPr>
        <w:lastRenderedPageBreak/>
        <w:t>Energetic Principles of Photosynthesis</w:t>
      </w:r>
      <w:bookmarkEnd w:id="25"/>
      <w:bookmarkEnd w:id="26"/>
      <w:r w:rsidRPr="00407ED1">
        <w:rPr>
          <w:lang w:val="en-CA"/>
        </w:rPr>
        <w:t xml:space="preserve"> </w:t>
      </w:r>
    </w:p>
    <w:p w14:paraId="535A1284" w14:textId="77777777" w:rsidR="004B5EA3" w:rsidRPr="00407ED1" w:rsidRDefault="004B5EA3" w:rsidP="004B5EA3">
      <w:pPr>
        <w:pStyle w:val="Body"/>
        <w:spacing w:line="360" w:lineRule="auto"/>
        <w:ind w:firstLine="357"/>
      </w:pPr>
      <w:r w:rsidRPr="00407ED1">
        <w:t xml:space="preserve">Oxygenic photosynthesis is the metabolic process by which light energy, water, and carbon dioxide are converted to oxygen and carbohydrates. Photosynthesis in eukaryotic phytoplankton occurs in specialized organelles called chloroplasts, which, depending upon taxa, are bounded by a two-to-four-membrane envelope and filled with a granular matrix called the stroma </w:t>
      </w:r>
      <w:r w:rsidRPr="00407ED1">
        <w:fldChar w:fldCharType="begin"/>
      </w:r>
      <w:r w:rsidRPr="00407ED1">
        <w:instrText xml:space="preserve"> ADDIN ZOTERO_ITEM CSL_CITATION {"citationID":"zxIEbaoI","properties":{"formattedCitation":"[3]","plainCitation":"[3]","noteIndex":0},"citationItems":[{"id":2497,"uris":["http://zotero.org/groups/4635591/items/C4B7XMAU"],"itemData":{"id":2497,"type":"book","call-number":"QK882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The stroma comprises a concentrated solution of proteins, including the enzymes used in carbon dioxide fixation. Within the stroma are thylakoids, membranes containing pigments and electron carriers. The thylakoid membrane is composed of a polar lipid bilayer, and embedded in it is photosystem II (PSII), a multi-subunit protein complex (Figure 1) </w:t>
      </w:r>
      <w:r w:rsidRPr="00407ED1">
        <w:fldChar w:fldCharType="begin"/>
      </w:r>
      <w:r w:rsidRPr="00407ED1">
        <w:instrText xml:space="preserve"> ADDIN ZOTERO_ITEM CSL_CITATION {"citationID":"XmM9xQWe","properties":{"formattedCitation":"[3]","plainCitation":"[3]","noteIndex":0},"citationItems":[{"id":2497,"uris":["http://zotero.org/groups/4635591/items/C4B7XMAU"],"itemData":{"id":2497,"type":"book","call-number":"QK882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w:t>
      </w:r>
    </w:p>
    <w:p w14:paraId="41852559" w14:textId="77777777" w:rsidR="004B5EA3" w:rsidRPr="00407ED1" w:rsidRDefault="004B5EA3" w:rsidP="00975151">
      <w:pPr>
        <w:ind w:firstLine="0"/>
      </w:pPr>
      <w:r w:rsidRPr="00407ED1">
        <w:rPr>
          <w:noProof/>
        </w:rPr>
        <w:drawing>
          <wp:inline distT="0" distB="0" distL="0" distR="0" wp14:anchorId="70E7B1C9" wp14:editId="42D5BFF3">
            <wp:extent cx="5760000" cy="2849171"/>
            <wp:effectExtent l="0" t="0" r="0" b="0"/>
            <wp:docPr id="10646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4217" name="Picture 1064694217"/>
                    <pic:cNvPicPr/>
                  </pic:nvPicPr>
                  <pic:blipFill rotWithShape="1">
                    <a:blip r:embed="rId10">
                      <a:extLst>
                        <a:ext uri="{28A0092B-C50C-407E-A947-70E740481C1C}">
                          <a14:useLocalDpi xmlns:a14="http://schemas.microsoft.com/office/drawing/2010/main" val="0"/>
                        </a:ext>
                      </a:extLst>
                    </a:blip>
                    <a:srcRect t="4597"/>
                    <a:stretch/>
                  </pic:blipFill>
                  <pic:spPr bwMode="auto">
                    <a:xfrm>
                      <a:off x="0" y="0"/>
                      <a:ext cx="5760000" cy="2849171"/>
                    </a:xfrm>
                    <a:prstGeom prst="rect">
                      <a:avLst/>
                    </a:prstGeom>
                    <a:ln>
                      <a:noFill/>
                    </a:ln>
                    <a:extLst>
                      <a:ext uri="{53640926-AAD7-44D8-BBD7-CCE9431645EC}">
                        <a14:shadowObscured xmlns:a14="http://schemas.microsoft.com/office/drawing/2010/main"/>
                      </a:ext>
                    </a:extLst>
                  </pic:spPr>
                </pic:pic>
              </a:graphicData>
            </a:graphic>
          </wp:inline>
        </w:drawing>
      </w:r>
    </w:p>
    <w:p w14:paraId="2BF6A78B" w14:textId="77777777" w:rsidR="004B5EA3" w:rsidRPr="00EC7D9E" w:rsidRDefault="004B5EA3" w:rsidP="00EC7D9E">
      <w:pPr>
        <w:spacing w:line="240" w:lineRule="auto"/>
        <w:ind w:firstLine="0"/>
      </w:pPr>
      <w:r w:rsidRPr="00EC7D9E">
        <w:rPr>
          <w:b/>
          <w:bCs/>
        </w:rPr>
        <w:t>Figure 1:</w:t>
      </w:r>
      <w:r w:rsidRPr="00EC7D9E">
        <w:t xml:space="preserve"> Electron flow through the photosystem II protein complex within the thylakoid membrane of chloroplasts.</w:t>
      </w:r>
    </w:p>
    <w:p w14:paraId="30863BAA" w14:textId="77777777" w:rsidR="004B5EA3" w:rsidRPr="00407ED1" w:rsidRDefault="004B5EA3" w:rsidP="004B5EA3">
      <w:pPr>
        <w:pStyle w:val="Body"/>
        <w:spacing w:line="360" w:lineRule="auto"/>
      </w:pPr>
    </w:p>
    <w:p w14:paraId="28ABBD21" w14:textId="77777777" w:rsidR="004B5EA3" w:rsidRPr="00407ED1" w:rsidRDefault="004B5EA3" w:rsidP="004B5EA3">
      <w:pPr>
        <w:pStyle w:val="Body"/>
        <w:spacing w:line="360" w:lineRule="auto"/>
        <w:ind w:firstLine="357"/>
      </w:pPr>
      <w:r w:rsidRPr="00407ED1">
        <w:t xml:space="preserve">PSII consists of 17 transmembrane protein subunits, three membrane-extrinsic protein subunits, and more than 40 cofactors, including the Mn cluster, chlorophylls, carotenoids, </w:t>
      </w:r>
      <w:proofErr w:type="spellStart"/>
      <w:r w:rsidRPr="00407ED1">
        <w:t>plastoquinones</w:t>
      </w:r>
      <w:proofErr w:type="spellEnd"/>
      <w:r w:rsidRPr="00407ED1">
        <w:t>, and Fe</w:t>
      </w:r>
      <w:r w:rsidRPr="00407ED1">
        <w:rPr>
          <w:vertAlign w:val="superscript"/>
        </w:rPr>
        <w:t>2+</w:t>
      </w:r>
      <w:r w:rsidRPr="00407ED1">
        <w:t>. Ca</w:t>
      </w:r>
      <w:r w:rsidRPr="00407ED1">
        <w:rPr>
          <w:vertAlign w:val="superscript"/>
        </w:rPr>
        <w:t>2+</w:t>
      </w:r>
      <w:r w:rsidRPr="00407ED1">
        <w:t>, and Cl</w:t>
      </w:r>
      <w:r w:rsidRPr="00407ED1">
        <w:rPr>
          <w:vertAlign w:val="superscript"/>
        </w:rPr>
        <w:t xml:space="preserve">- </w:t>
      </w:r>
      <w:r w:rsidRPr="00407ED1">
        <w:t xml:space="preserve">ions </w:t>
      </w:r>
      <w:r w:rsidRPr="00407ED1">
        <w:fldChar w:fldCharType="begin"/>
      </w:r>
      <w:r w:rsidRPr="00407ED1">
        <w:instrText xml:space="preserve"> ADDIN ZOTERO_ITEM CSL_CITATION {"citationID":"SvfCgyTm","properties":{"formattedCitation":"[16,17]","plainCitation":"[16,17]","noteIndex":0},"citationItems":[{"id":5345,"uris":["http://zotero.org/groups/4635591/items/8T9TEBHE"],"itemData":{"id":5345,"type":"chapter","abstract":"Photosystem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[16,17]</w:t>
      </w:r>
      <w:r w:rsidRPr="00407ED1">
        <w:fldChar w:fldCharType="end"/>
      </w:r>
      <w:r w:rsidRPr="00407ED1">
        <w:t xml:space="preserve">. During photosynthesis, PSII catalyzes light-induced charge separation and water oxidation, transferring electrons from a donor to acceptor molecules and producing molecular oxygen </w:t>
      </w:r>
      <w:r w:rsidRPr="00407ED1">
        <w:fldChar w:fldCharType="begin"/>
      </w:r>
      <w:r w:rsidRPr="00407ED1">
        <w:instrText xml:space="preserve"> ADDIN ZOTERO_ITEM CSL_CITATION {"citationID":"yjbbWgq7","properties":{"formattedCitation":"[16]","plainCitation":"[16]","noteIndex":0},"citationItems":[{"id":5345,"uris":["http://zotero.org/groups/4635591/items/8T9TEBHE"],"itemData":{"id":5345,"type":"chapter","abstract":"Photosystem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schema":"https://github.com/citation-style-language/schema/raw/master/csl-citation.json"} </w:instrText>
      </w:r>
      <w:r w:rsidRPr="00407ED1">
        <w:fldChar w:fldCharType="separate"/>
      </w:r>
      <w:r w:rsidRPr="00407ED1">
        <w:rPr>
          <w:noProof/>
        </w:rPr>
        <w:t>[16]</w:t>
      </w:r>
      <w:r w:rsidRPr="00407ED1">
        <w:fldChar w:fldCharType="end"/>
      </w:r>
      <w:r w:rsidRPr="00407ED1">
        <w:t>.</w:t>
      </w:r>
    </w:p>
    <w:p w14:paraId="5F8362B1" w14:textId="77777777" w:rsidR="004B5EA3" w:rsidRPr="00407ED1" w:rsidRDefault="004B5EA3" w:rsidP="004B5EA3">
      <w:pPr>
        <w:pStyle w:val="Body"/>
        <w:spacing w:line="360" w:lineRule="auto"/>
        <w:ind w:firstLine="357"/>
      </w:pPr>
      <w:r w:rsidRPr="00407ED1">
        <w:t xml:space="preserve">In PSII, photons are captured by light-harvesting chlorophyll molecules, composed of a central magnesium atom surrounded by cyclic tetrapyrrole </w:t>
      </w:r>
      <w:r w:rsidRPr="00407ED1">
        <w:fldChar w:fldCharType="begin"/>
      </w:r>
      <w:r w:rsidRPr="00407ED1">
        <w:instrText xml:space="preserve"> ADDIN ZOTERO_ITEM CSL_CITATION {"citationID":"szPjIODz","properties":{"formattedCitation":"[3]","plainCitation":"[3]","noteIndex":0},"citationItems":[{"id":2497,"uris":["http://zotero.org/groups/4635591/items/C4B7XMAU"],"itemData":{"id":2497,"type":"book","call-number":"QK882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Absorption of a photon by a chlorophyll molecule initiates a transition from the ground state to an electrically excited state. The excitation energy is distributed variably among three pathways: photochemistry, dissipation </w:t>
      </w:r>
      <w:r w:rsidRPr="00407ED1">
        <w:lastRenderedPageBreak/>
        <w:t xml:space="preserve">as heat (non-photochemical quenching, NPQ), and re-emission as fluorescence (ChlF) </w:t>
      </w:r>
      <w:r w:rsidRPr="00407ED1">
        <w:fldChar w:fldCharType="begin"/>
      </w:r>
      <w:r w:rsidRPr="00407ED1">
        <w:instrText xml:space="preserve"> ADDIN ZOTERO_ITEM CSL_CITATION {"citationID":"IgTngGEx","properties":{"formattedCitation":"[18]","plainCitation":"[18]","noteIndex":0},"citationItems":[{"id":2583,"uris":["http://zotero.org/groups/4635591/items/QNL7UAJK"],"itemData":{"id":2583,"type":"article-journal","abstract":"Phytoplankton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Energy directed towards photochemistry by antenna pigments first undergoes rounds of inductive resonance transfer among multiple pigments before eventually reaching the reaction center of PSII, where actual photochemistry occurs </w:t>
      </w:r>
      <w:r w:rsidRPr="00407ED1">
        <w:fldChar w:fldCharType="begin"/>
      </w:r>
      <w:r w:rsidRPr="00407ED1">
        <w:instrText xml:space="preserve"> ADDIN ZOTERO_ITEM CSL_CITATION {"citationID":"lLetSN4T","properties":{"formattedCitation":"[3]","plainCitation":"[3]","noteIndex":0},"citationItems":[{"id":2497,"uris":["http://zotero.org/groups/4635591/items/C4B7XMAU"],"itemData":{"id":2497,"type":"book","call-number":"QK882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The reaction center, P</w:t>
      </w:r>
      <w:r w:rsidRPr="00407ED1">
        <w:rPr>
          <w:vertAlign w:val="subscript"/>
        </w:rPr>
        <w:t>680</w:t>
      </w:r>
      <w:r w:rsidRPr="00407ED1">
        <w:t xml:space="preserve">, is composed of a Chl </w:t>
      </w:r>
      <w:bookmarkStart w:id="27" w:name="_Int_M45mzXzQ"/>
      <w:r w:rsidRPr="00407ED1">
        <w:t>a heterodimer</w:t>
      </w:r>
      <w:bookmarkEnd w:id="27"/>
      <w:r w:rsidRPr="00407ED1">
        <w:t xml:space="preserve"> P</w:t>
      </w:r>
      <w:r w:rsidRPr="00407ED1">
        <w:rPr>
          <w:vertAlign w:val="subscript"/>
        </w:rPr>
        <w:t>D1</w:t>
      </w:r>
      <w:r w:rsidRPr="00407ED1">
        <w:t xml:space="preserve"> and P</w:t>
      </w:r>
      <w:r w:rsidRPr="00407ED1">
        <w:rPr>
          <w:vertAlign w:val="subscript"/>
        </w:rPr>
        <w:t>D2</w:t>
      </w:r>
      <w:r w:rsidRPr="00407ED1">
        <w:t xml:space="preserve"> </w:t>
      </w:r>
      <w:r w:rsidRPr="00407ED1">
        <w:fldChar w:fldCharType="begin"/>
      </w:r>
      <w:r w:rsidRPr="00407ED1">
        <w:instrText xml:space="preserve"> ADDIN ZOTERO_ITEM CSL_CITATION {"citationID":"cWcO5C0N","properties":{"formattedCitation":"[17,19]","plainCitation":"[17,19]","noteIndex":0},"citationItems":[{"id":2505,"uris":["http://zotero.org/groups/4635591/items/2688WJ27"],"itemData":{"id":2505,"type":"article-journal","container-title":"Physiologia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id":5346,"uris":["http://zotero.org/groups/4635591/items/XP6IQCC7"],"itemData":{"id":5346,"type":"chapter","abstract":"The oxygen in our atmosphere is derived from and maintained by the light-driven water-splitting process of photosynthesis. The enzyme that facilitates this reaction, and therefore underpins virtually all life on our planet, is known as photosystem II (PSII). It is a multisubunit enzyme embedded in the lipid environment of the thylakoid membranes of plants, various algae, and cyanobacteria. Here the details of the protein subunits and cofactors involved in electron transfer of PSII are given based on their structures obtained from both high-resolution X-ray diffraction and cryo-electron microscopic analyzes of the PSII core from various organisms.","container-title":"Encyclopedia of Biological Chemistry III (Third Edition)","event-place":"Oxford","ISBN":"978-0-12-822040-5","note":"DOI: 10.1016/B978-0-12-819460-7.00012-8","page":"215-228","publisher":"Elsevier","publisher-place":"Oxford","source":"ScienceDirect","title":"Photosynthesis | Photosystem II: Protein Components, Structure and Electron Transfer","title-short":"Photosynthesis | Photosystem II","URL":"https://www.sciencedirect.com/science/article/pii/B9780128194607000128","author":[{"family":"Shen","given":"Jian-Ren"}],"editor":[{"family":"Jez","given":"Joseph"}],"accessed":{"date-parts":[["2023",12,13]]},"issued":{"date-parts":[["2021",1,1]]},"citation-key":"shen2021"}}],"schema":"https://github.com/citation-style-language/schema/raw/master/csl-citation.json"} </w:instrText>
      </w:r>
      <w:r w:rsidRPr="00407ED1">
        <w:fldChar w:fldCharType="separate"/>
      </w:r>
      <w:r w:rsidRPr="00407ED1">
        <w:rPr>
          <w:noProof/>
        </w:rPr>
        <w:t>[17,19]</w:t>
      </w:r>
      <w:r w:rsidRPr="00407ED1">
        <w:fldChar w:fldCharType="end"/>
      </w:r>
      <w:r w:rsidRPr="00407ED1">
        <w:t xml:space="preserve">. </w:t>
      </w:r>
    </w:p>
    <w:p w14:paraId="6EE7948A" w14:textId="6C96D98A" w:rsidR="007067BD" w:rsidRPr="00407ED1" w:rsidRDefault="004B5EA3" w:rsidP="003B5E22">
      <w:pPr>
        <w:pStyle w:val="Body"/>
        <w:spacing w:line="360" w:lineRule="auto"/>
        <w:ind w:firstLine="357"/>
      </w:pPr>
      <w:r w:rsidRPr="00407ED1">
        <w:t>When P</w:t>
      </w:r>
      <w:r w:rsidRPr="00407ED1">
        <w:rPr>
          <w:vertAlign w:val="subscript"/>
        </w:rPr>
        <w:t>680</w:t>
      </w:r>
      <w:r w:rsidRPr="00407ED1">
        <w:t xml:space="preserve"> is raised to its excited state, P</w:t>
      </w:r>
      <w:r w:rsidRPr="00407ED1">
        <w:rPr>
          <w:vertAlign w:val="subscript"/>
        </w:rPr>
        <w:t>680</w:t>
      </w:r>
      <w:r w:rsidRPr="00407ED1">
        <w:rPr>
          <w:vertAlign w:val="superscript"/>
        </w:rPr>
        <w:t>+</w:t>
      </w:r>
      <w:r w:rsidRPr="00407ED1">
        <w:t xml:space="preserve">, it transfers an electron to an initial acceptor molecule and then withdraws an electron from a donor molecule </w:t>
      </w:r>
      <w:r w:rsidRPr="00407ED1">
        <w:fldChar w:fldCharType="begin"/>
      </w:r>
      <w:r w:rsidRPr="00407ED1">
        <w:instrText xml:space="preserve"> ADDIN ZOTERO_ITEM CSL_CITATION {"citationID":"Ex385Lcd","properties":{"formattedCitation":"[3]","plainCitation":"[3]","noteIndex":0},"citationItems":[{"id":2497,"uris":["http://zotero.org/groups/4635591/items/C4B7XMAU"],"itemData":{"id":2497,"type":"book","call-number":"QK882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acceptor side, P</w:t>
      </w:r>
      <w:r w:rsidRPr="00407ED1">
        <w:rPr>
          <w:vertAlign w:val="subscript"/>
        </w:rPr>
        <w:t>680</w:t>
      </w:r>
      <w:r w:rsidRPr="00407ED1">
        <w:rPr>
          <w:vertAlign w:val="superscript"/>
        </w:rPr>
        <w:t>+</w:t>
      </w:r>
      <w:r w:rsidRPr="00407ED1">
        <w:t xml:space="preserve"> first passes an electron to pheophytin (</w:t>
      </w:r>
      <w:proofErr w:type="spellStart"/>
      <w:r w:rsidRPr="00407ED1">
        <w:t>Phe</w:t>
      </w:r>
      <w:proofErr w:type="spellEnd"/>
      <w:r w:rsidRPr="00407ED1">
        <w:t xml:space="preserve">). The electron from reduced </w:t>
      </w:r>
      <w:proofErr w:type="spellStart"/>
      <w:r w:rsidRPr="00407ED1">
        <w:t>Phe</w:t>
      </w:r>
      <w:proofErr w:type="spellEnd"/>
      <w:r w:rsidRPr="00407ED1">
        <w:t xml:space="preserve"> is transferred to plastoquinone A (Q</w:t>
      </w:r>
      <w:r w:rsidRPr="00407ED1">
        <w:rPr>
          <w:vertAlign w:val="subscript"/>
        </w:rPr>
        <w:t>A</w:t>
      </w:r>
      <w:r w:rsidRPr="00407ED1">
        <w:t>), followed by transfer to plastoquinone B (Q</w:t>
      </w:r>
      <w:r w:rsidRPr="00407ED1">
        <w:rPr>
          <w:vertAlign w:val="subscript"/>
        </w:rPr>
        <w:t>B</w:t>
      </w:r>
      <w:r w:rsidRPr="00407ED1">
        <w:t xml:space="preserve">) </w:t>
      </w:r>
      <w:r w:rsidRPr="00407ED1">
        <w:fldChar w:fldCharType="begin"/>
      </w:r>
      <w:r w:rsidRPr="00407ED1">
        <w:instrText xml:space="preserve"> ADDIN ZOTERO_ITEM CSL_CITATION {"citationID":"4eg6BCEu","properties":{"formattedCitation":"[17]","plainCitation":"[17]","noteIndex":0},"citationItems":[{"id":2505,"uris":["http://zotero.org/groups/4635591/items/2688WJ27"],"itemData":{"id":2505,"type":"article-journal","container-title":"Physiologia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Once Q</w:t>
      </w:r>
      <w:r w:rsidRPr="00407ED1">
        <w:rPr>
          <w:vertAlign w:val="subscript"/>
        </w:rPr>
        <w:t xml:space="preserve">B </w:t>
      </w:r>
      <w:r w:rsidRPr="00407ED1">
        <w:t>is fully reduced by receiving two electrons, the reduced Q</w:t>
      </w:r>
      <w:r w:rsidRPr="00407ED1">
        <w:rPr>
          <w:vertAlign w:val="subscript"/>
        </w:rPr>
        <w:t xml:space="preserve">B </w:t>
      </w:r>
      <w:r w:rsidRPr="00407ED1">
        <w:t xml:space="preserve">is released, carrying the electrons into the mobile plastoquinone pool in the lipid phase of the thylakoid membrane </w:t>
      </w:r>
      <w:r w:rsidRPr="00407ED1">
        <w:fldChar w:fldCharType="begin"/>
      </w:r>
      <w:r w:rsidRPr="00407ED1">
        <w:instrText xml:space="preserve"> ADDIN ZOTERO_ITEM CSL_CITATION {"citationID":"8tfvFZti","properties":{"formattedCitation":"[3]","plainCitation":"[3]","noteIndex":0},"citationItems":[{"id":2497,"uris":["http://zotero.org/groups/4635591/items/C4B7XMAU"],"itemData":{"id":2497,"type":"book","call-number":"QK882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donor side, P</w:t>
      </w:r>
      <w:r w:rsidRPr="00407ED1">
        <w:rPr>
          <w:vertAlign w:val="subscript"/>
        </w:rPr>
        <w:t>680</w:t>
      </w:r>
      <w:r w:rsidRPr="00407ED1">
        <w:rPr>
          <w:vertAlign w:val="superscript"/>
        </w:rPr>
        <w:t xml:space="preserve">+  </w:t>
      </w:r>
      <w:r w:rsidRPr="00407ED1">
        <w:t>returns to its ground state P</w:t>
      </w:r>
      <w:r w:rsidRPr="00407ED1">
        <w:rPr>
          <w:vertAlign w:val="subscript"/>
        </w:rPr>
        <w:t xml:space="preserve">680 </w:t>
      </w:r>
      <w:r w:rsidRPr="00407ED1">
        <w:t>by taking an electron from a tyrosine residue D1-Tyr-161 (</w:t>
      </w:r>
      <w:proofErr w:type="spellStart"/>
      <w:r w:rsidRPr="00407ED1">
        <w:t>Y</w:t>
      </w:r>
      <w:r w:rsidRPr="00407ED1">
        <w:rPr>
          <w:vertAlign w:val="subscript"/>
        </w:rPr>
        <w:t>z</w:t>
      </w:r>
      <w:proofErr w:type="spellEnd"/>
      <w:r w:rsidRPr="00407ED1">
        <w:t xml:space="preserve">). </w:t>
      </w:r>
      <w:proofErr w:type="spellStart"/>
      <w:r w:rsidRPr="00407ED1">
        <w:t>Y</w:t>
      </w:r>
      <w:r w:rsidRPr="00407ED1">
        <w:rPr>
          <w:vertAlign w:val="subscript"/>
        </w:rPr>
        <w:t>z</w:t>
      </w:r>
      <w:proofErr w:type="spellEnd"/>
      <w:r w:rsidRPr="00407ED1">
        <w:t xml:space="preserve">, in turn, extracts an electron from the manganese cluster in PSII </w:t>
      </w:r>
      <w:r w:rsidRPr="00407ED1">
        <w:fldChar w:fldCharType="begin"/>
      </w:r>
      <w:r w:rsidRPr="00407ED1">
        <w:instrText xml:space="preserve"> ADDIN ZOTERO_ITEM CSL_CITATION {"citationID":"Ili4Zhwy","properties":{"formattedCitation":"[20]","plainCitation":"[20]","noteIndex":0},"citationItems":[{"id":5305,"uris":["http://zotero.org/groups/4635591/items/ENCPKMBC"],"itemData":{"id":5305,"type":"article-journal","container-title":"Chemical Reviews","DOI":"10.1021/cr0206014","ISSN":"0009-2665","issue":"9","journalAbbreviation":"Chem. Rev.","note":"publisher: American Chemical Society","page":"3981-4026","source":"ACS Publications","title":"Manganese Clusters with Relevance to Photosystem II","URL":"https://doi.org/10.1021/cr0206014","volume":"104","author":[{"family":"Mukhopadhyay","given":"Sumitra"},{"family":"Mandal","given":"Sanjay K."},{"family":"Bhaduri","given":"Sumit"},{"family":"Armstrong","given":"William H."}],"accessed":{"date-parts":[["2023",12,13]]},"issued":{"date-parts":[["2004",9,1]]},"citation-key":"mukhopadhyay2004"}}],"schema":"https://github.com/citation-style-language/schema/raw/master/csl-citation.json"} </w:instrText>
      </w:r>
      <w:r w:rsidRPr="00407ED1">
        <w:fldChar w:fldCharType="separate"/>
      </w:r>
      <w:r w:rsidRPr="00407ED1">
        <w:rPr>
          <w:noProof/>
        </w:rPr>
        <w:t>[20]</w:t>
      </w:r>
      <w:r w:rsidRPr="00407ED1">
        <w:fldChar w:fldCharType="end"/>
      </w:r>
      <w:r w:rsidRPr="00407ED1">
        <w:t>.</w:t>
      </w:r>
    </w:p>
    <w:p w14:paraId="30AFA7A1" w14:textId="77777777" w:rsidR="004B5EA3" w:rsidRPr="00407ED1" w:rsidRDefault="004B5EA3" w:rsidP="007067BD">
      <w:pPr>
        <w:pStyle w:val="Heading3"/>
      </w:pPr>
      <w:bookmarkStart w:id="28" w:name="_Toc162872946"/>
      <w:bookmarkStart w:id="29" w:name="_Toc163165120"/>
      <w:r w:rsidRPr="00407ED1">
        <w:t>Recombination</w:t>
      </w:r>
      <w:bookmarkEnd w:id="28"/>
      <w:bookmarkEnd w:id="29"/>
    </w:p>
    <w:p w14:paraId="0D9E0F71" w14:textId="77777777" w:rsidR="004B5EA3" w:rsidRPr="00407ED1" w:rsidRDefault="004B5EA3" w:rsidP="004B5EA3">
      <w:pPr>
        <w:pStyle w:val="Body"/>
        <w:spacing w:line="360" w:lineRule="auto"/>
        <w:ind w:firstLine="357"/>
      </w:pPr>
      <w:r w:rsidRPr="00407ED1">
        <w:t xml:space="preserve">During photosynthesis, electron transfers occur at both the donor and acceptor sides of Photosystem II (PSII), stabilizing separated charges </w:t>
      </w:r>
      <w:r w:rsidRPr="00407ED1">
        <w:fldChar w:fldCharType="begin"/>
      </w:r>
      <w:r w:rsidRPr="00407ED1">
        <w:instrText xml:space="preserve"> ADDIN ZOTERO_ITEM CSL_CITATION {"citationID":"QAksnNnH","properties":{"formattedCitation":"[17]","plainCitation":"[17]","noteIndex":0},"citationItems":[{"id":2505,"uris":["http://zotero.org/groups/4635591/items/2688WJ27"],"itemData":{"id":2505,"type":"article-journal","container-title":"Physiologia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xml:space="preserve">. However, these reactions remain reversible, occasionally resulting in the backflow of electrons through the pathway, referred to as recombination reactions </w:t>
      </w:r>
      <w:r w:rsidRPr="00407ED1">
        <w:fldChar w:fldCharType="begin"/>
      </w:r>
      <w:r w:rsidRPr="00407ED1">
        <w:instrText xml:space="preserve"> ADDIN ZOTERO_ITEM CSL_CITATION {"citationID":"Mx1JVi7i","properties":{"formattedCitation":"[21]","plainCitation":"[21]","noteIndex":0},"citationItems":[{"id":5323,"uris":["http://zotero.org/groups/4635591/items/YTU5PKCQ"],"itemData":{"id":5323,"type":"article-journal","abstract":"Light-induced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 xml:space="preserve">. Recombination plays a pivotal role in photodamage and photoprotection, harming PSII but proving essential for survival under excess light conditions </w:t>
      </w:r>
      <w:r w:rsidRPr="00407ED1">
        <w:fldChar w:fldCharType="begin"/>
      </w:r>
      <w:r w:rsidRPr="00407ED1">
        <w:instrText xml:space="preserve"> ADDIN ZOTERO_ITEM CSL_CITATION {"citationID":"18N50bPD","properties":{"formattedCitation":"[22]","plainCitation":"[22]","noteIndex":0},"citationItems":[{"id":2503,"uris":["http://zotero.org/groups/4635591/items/IISRJFAJ"],"itemData":{"id":2503,"type":"article-journal","abstract":"In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xml:space="preserve">.  </w:t>
      </w:r>
    </w:p>
    <w:p w14:paraId="03C30FD6" w14:textId="77777777" w:rsidR="004B5EA3" w:rsidRPr="00407ED1" w:rsidRDefault="004B5EA3" w:rsidP="004B5EA3">
      <w:pPr>
        <w:pStyle w:val="Body"/>
        <w:spacing w:line="360" w:lineRule="auto"/>
        <w:ind w:firstLine="357"/>
      </w:pPr>
      <w:r w:rsidRPr="00407ED1">
        <w:t>At elevated light levels, the prior reduction of downstream electron acceptors blocks electron transfer from P</w:t>
      </w:r>
      <w:r w:rsidRPr="00407ED1">
        <w:rPr>
          <w:vertAlign w:val="subscript"/>
        </w:rPr>
        <w:t>680</w:t>
      </w:r>
      <w:r w:rsidRPr="00407ED1">
        <w:rPr>
          <w:vertAlign w:val="superscript"/>
        </w:rPr>
        <w:t>+</w:t>
      </w:r>
      <w:r w:rsidRPr="00407ED1">
        <w:t>. Under such conditions, the primary radical pair [P</w:t>
      </w:r>
      <w:r w:rsidRPr="00407ED1">
        <w:rPr>
          <w:vertAlign w:val="subscript"/>
        </w:rPr>
        <w:t>680</w:t>
      </w:r>
      <w:r w:rsidRPr="00407ED1">
        <w:rPr>
          <w:vertAlign w:val="superscript"/>
        </w:rPr>
        <w:t>+</w:t>
      </w:r>
      <w:r w:rsidRPr="00407ED1">
        <w:t>Phe</w:t>
      </w:r>
      <w:r w:rsidRPr="00407ED1">
        <w:rPr>
          <w:vertAlign w:val="superscript"/>
        </w:rPr>
        <w:t>-</w:t>
      </w:r>
      <w:r w:rsidRPr="00407ED1">
        <w:t xml:space="preserve">] will recombine, generating the excited triplet chlorophyll </w:t>
      </w:r>
      <w:r w:rsidRPr="00407ED1">
        <w:rPr>
          <w:vertAlign w:val="superscript"/>
        </w:rPr>
        <w:t>3</w:t>
      </w:r>
      <w:r w:rsidRPr="00407ED1">
        <w:t>P</w:t>
      </w:r>
      <w:r w:rsidRPr="00407ED1">
        <w:rPr>
          <w:vertAlign w:val="subscript"/>
        </w:rPr>
        <w:t>680</w:t>
      </w:r>
      <w:r w:rsidRPr="00407ED1">
        <w:rPr>
          <w:vertAlign w:val="superscript"/>
        </w:rPr>
        <w:t>+</w:t>
      </w:r>
      <w:r w:rsidRPr="00407ED1">
        <w:t xml:space="preserve"> (Figure 2) </w:t>
      </w:r>
      <w:r w:rsidRPr="00407ED1">
        <w:fldChar w:fldCharType="begin"/>
      </w:r>
      <w:r w:rsidRPr="00407ED1">
        <w:instrText xml:space="preserve"> ADDIN ZOTERO_ITEM CSL_CITATION {"citationID":"mWSWo9uH","properties":{"formattedCitation":"[23]","plainCitation":"[23]","noteIndex":0},"citationItems":[{"id":5348,"uris":["http://zotero.org/groups/4635591/items/ITCISAEW"],"itemData":{"id":5348,"type":"article-journal","abstract":"Plants are often exposed to external conditions that adversely affect their growth, development or productivity. Such unfavourable environmental stress factors may result in rapid and transient increases of intracellular concentrations of reactive oxygen species (ROS) that are chemically distinct and impact plants either by being cytotoxic or by acting as a signal. Because different ROS are generated simultaneously in different cellular and extracellular compartments, it is almost impossible to link a particular ROS to a specific stress response and to determine its mode of action. The conditional flu mutant of Arabidopsis has been used to determine the biological role of singlet oxygen. Immediately after a dark/light shift of the flu mutant, singlet oxygen is generated within the plastids activating several stress responses that include growth inhibition of mature plants and seedling lethality. These stress responses do not result from physicochemical damage caused by singlet oxygen, but are attributable to the activation of a genetically determined stress response programme triggered by the Executer1 protein. Singlet oxygen-mediated stress responses at the transcriptional level necessitate a retrograde transduction of signals from the chloroplast to the nucleus that activate distinct sets of genes different from those that are induced by superoxide/hydrogen peroxide. Hence, the biological activities of these two types of ROS are distinct from each other. Whether they act independently or interact is not known yet and is the topic of our current research.","container-title":"Journal of Experimental Botany","DOI":"10.1093/jxb/erj183","ISSN":"0022-0957","issue":"8","journalAbbreviation":"Journal of Experimental Botany","page":"1719-1724","source":"Silverchair","title":"A genetic approach towards elucidating the biological activity of different reactive oxygen species in Arabidopsis thaliana","URL":"https://doi.org/10.1093/jxb/erj183","volume":"57","author":[{"family":"Laloi","given":"Christophe"},{"family":"Przybyla","given":"Dominika"},{"family":"Apel","given":"Klaus"}],"accessed":{"date-parts":[["2023",12,13]]},"issued":{"date-parts":[["2006",5,1]]},"citation-key":"laloi2006"}}],"schema":"https://github.com/citation-style-language/schema/raw/master/csl-citation.json"} </w:instrText>
      </w:r>
      <w:r w:rsidRPr="00407ED1">
        <w:fldChar w:fldCharType="separate"/>
      </w:r>
      <w:r w:rsidRPr="00407ED1">
        <w:rPr>
          <w:noProof/>
        </w:rPr>
        <w:t>[23]</w:t>
      </w:r>
      <w:r w:rsidRPr="00407ED1">
        <w:fldChar w:fldCharType="end"/>
      </w:r>
      <w:r w:rsidRPr="00407ED1">
        <w:t>. Chlorophyll triplets react with ground-state molecular oxygen to produce singlet oxygen (</w:t>
      </w:r>
      <w:r w:rsidRPr="00407ED1">
        <w:rPr>
          <w:vertAlign w:val="superscript"/>
        </w:rPr>
        <w:t>1</w:t>
      </w:r>
      <w:r w:rsidRPr="00407ED1">
        <w:t>O</w:t>
      </w:r>
      <w:r w:rsidRPr="00407ED1">
        <w:rPr>
          <w:vertAlign w:val="subscript"/>
        </w:rPr>
        <w:t>2</w:t>
      </w:r>
      <w:r w:rsidRPr="00407ED1">
        <w:t xml:space="preserve">), a highly damaging, </w:t>
      </w:r>
      <w:proofErr w:type="spellStart"/>
      <w:r w:rsidRPr="00407ED1">
        <w:t>photoinhibitory</w:t>
      </w:r>
      <w:proofErr w:type="spellEnd"/>
      <w:r w:rsidRPr="00407ED1">
        <w:t xml:space="preserve"> reactive oxygen species </w:t>
      </w:r>
      <w:r w:rsidRPr="00407ED1">
        <w:fldChar w:fldCharType="begin"/>
      </w:r>
      <w:r w:rsidRPr="00407ED1">
        <w:instrText xml:space="preserve"> ADDIN ZOTERO_ITEM CSL_CITATION {"citationID":"mvy5SijM","properties":{"formattedCitation":"[22]","plainCitation":"[22]","noteIndex":0},"citationItems":[{"id":2503,"uris":["http://zotero.org/groups/4635591/items/IISRJFAJ"],"itemData":{"id":2503,"type":"article-journal","abstract":"In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w:t>
      </w:r>
    </w:p>
    <w:p w14:paraId="6D43378B" w14:textId="77777777" w:rsidR="004B5EA3" w:rsidRPr="00407ED1" w:rsidRDefault="004B5EA3" w:rsidP="004B5EA3">
      <w:pPr>
        <w:pStyle w:val="Body"/>
        <w:spacing w:line="360" w:lineRule="auto"/>
        <w:ind w:firstLine="357"/>
        <w:rPr>
          <w:noProof/>
          <w14:textOutline w14:w="0" w14:cap="rnd" w14:cmpd="sng" w14:algn="ctr">
            <w14:noFill/>
            <w14:prstDash w14:val="solid"/>
            <w14:bevel/>
          </w14:textOutline>
          <w14:ligatures w14:val="standardContextual"/>
        </w:rPr>
      </w:pPr>
      <w:r w:rsidRPr="00407ED1">
        <w:t xml:space="preserve">Conversely, non-radiative charge recombination acts as a mechanism of photoprotection </w:t>
      </w:r>
      <w:r w:rsidRPr="00407ED1">
        <w:fldChar w:fldCharType="begin"/>
      </w:r>
      <w:r w:rsidRPr="00407ED1">
        <w:instrText xml:space="preserve"> ADDIN ZOTERO_ITEM CSL_CITATION {"citationID":"XDxnjxLC","properties":{"formattedCitation":"[17]","plainCitation":"[17]","noteIndex":0},"citationItems":[{"id":2505,"uris":["http://zotero.org/groups/4635591/items/2688WJ27"],"itemData":{"id":2505,"type":"article-journal","container-title":"Physiologia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These pathways enable direct recombination from the singlet P</w:t>
      </w:r>
      <w:r w:rsidRPr="00407ED1">
        <w:rPr>
          <w:vertAlign w:val="subscript"/>
        </w:rPr>
        <w:t>680</w:t>
      </w:r>
      <w:r w:rsidRPr="00407ED1">
        <w:rPr>
          <w:vertAlign w:val="superscript"/>
        </w:rPr>
        <w:t>+</w:t>
      </w:r>
      <w:r w:rsidRPr="00407ED1">
        <w:t>Phe</w:t>
      </w:r>
      <w:r w:rsidRPr="00407ED1">
        <w:rPr>
          <w:vertAlign w:val="superscript"/>
        </w:rPr>
        <w:t>-</w:t>
      </w:r>
      <w:r w:rsidRPr="00407ED1">
        <w:t xml:space="preserve"> or P</w:t>
      </w:r>
      <w:r w:rsidRPr="00407ED1">
        <w:rPr>
          <w:vertAlign w:val="subscript"/>
        </w:rPr>
        <w:t>680</w:t>
      </w:r>
      <w:r w:rsidRPr="00407ED1">
        <w:rPr>
          <w:vertAlign w:val="superscript"/>
        </w:rPr>
        <w:t>+</w:t>
      </w:r>
      <w:r w:rsidRPr="00407ED1">
        <w:t>Q</w:t>
      </w:r>
      <w:r w:rsidRPr="00407ED1">
        <w:rPr>
          <w:vertAlign w:val="subscript"/>
        </w:rPr>
        <w:t>A</w:t>
      </w:r>
      <w:r w:rsidRPr="00407ED1">
        <w:rPr>
          <w:vertAlign w:val="superscript"/>
        </w:rPr>
        <w:t>-</w:t>
      </w:r>
      <w:r w:rsidRPr="00407ED1">
        <w:t xml:space="preserve"> state and are governed by the redox potential of the Q</w:t>
      </w:r>
      <w:r w:rsidRPr="00407ED1">
        <w:rPr>
          <w:vertAlign w:val="subscript"/>
        </w:rPr>
        <w:t>A</w:t>
      </w:r>
      <w:r w:rsidRPr="00407ED1">
        <w:t xml:space="preserve"> and </w:t>
      </w:r>
      <w:proofErr w:type="spellStart"/>
      <w:r w:rsidRPr="00407ED1">
        <w:t>Phe</w:t>
      </w:r>
      <w:proofErr w:type="spellEnd"/>
      <w:r w:rsidRPr="00407ED1">
        <w:t xml:space="preserve"> electron acceptors </w:t>
      </w:r>
      <w:r w:rsidRPr="00407ED1">
        <w:fldChar w:fldCharType="begin"/>
      </w:r>
      <w:r w:rsidRPr="00407ED1">
        <w:instrText xml:space="preserve"> ADDIN ZOTERO_ITEM CSL_CITATION {"citationID":"rcWjhLrL","properties":{"formattedCitation":"[24]","plainCitation":"[24]","noteIndex":0},"citationItems":[{"id":5320,"uris":["http://zotero.org/groups/4635591/items/PFDXLUYZ"],"itemData":{"id":5320,"type":"article-journal","abstract":"The energy-converting redox enzymes perform productive reactions efficiently despite the involvement of high energy intermediates in their catalytic cycles. This is achieved by kinetic control: with forward reactions being faster than competing, energy-wasteful reactions. This requires appropriate cofactor spacing, driving forces and reorganizational energies. These features evolved in ancestral enzymes in a low O2 environment. When O2 appeared, energy-converting enzymes had to deal with its troublesome chemistry. Various protective mechanisms duly evolved that are not directly related to the enzymes’ principal redox roles. These protective mechanisms involve fine-tuning of reduction potentials, switching of pathways and the use of short circuits, back-reactions and side-paths, all of which compromise efficiency. This energetic loss is worth it since it minimises damage from reactive derivatives of O2 and thus gives the organism a better chance of survival. We examine photosynthetic reaction centres, bc 1 and b 6 f complexes from this view point. In particular, the evolution of the heterodimeric PSI from its homodimeric ancestors is explained as providing a protective back-reaction pathway. This “sacrifice-of-efficiency-for-protection” concept should be generally applicable to bioenergetic enzymes in aerobic environments.","container-title":"FEBS Letters","DOI":"10.1016/j.febslet.2011.12.039","ISSN":"1873-3468","issue":"5","language":"en","license":"FEBS Letters 585 (2011) 1873-3468 © 2015 Federation of European Biochemical Societies","note":"_eprint: https://onlinelibrary.wiley.com/doi/pdf/10.1016/j.febslet.2011.12.039","page":"603-616","source":"Wiley Online Library","title":"Back-reactions, short-circuits, leaks and other energy wasteful reactions in biological electron transfer: Redox tuning to survive life in O2","title-short":"Back-reactions, short-circuits, leaks and other energy wasteful reactions in biological electron transfer","URL":"https://onlinelibrary.wiley.com/doi/abs/10.1016/j.febslet.2011.12.039","volume":"586","author":[{"family":"Rutherford","given":"A. William"},{"family":"Osyczka","given":"Artur"},{"family":"Rappaport","given":"Fabrice"}],"accessed":{"date-parts":[["2023",12,13]]},"issued":{"date-parts":[["2012"]]},"citation-key":"rutherford2012"}}],"schema":"https://github.com/citation-style-language/schema/raw/master/csl-citation.json"} </w:instrText>
      </w:r>
      <w:r w:rsidRPr="00407ED1">
        <w:fldChar w:fldCharType="separate"/>
      </w:r>
      <w:r w:rsidRPr="00407ED1">
        <w:rPr>
          <w:noProof/>
        </w:rPr>
        <w:t>[24]</w:t>
      </w:r>
      <w:r w:rsidRPr="00407ED1">
        <w:fldChar w:fldCharType="end"/>
      </w:r>
      <w:r w:rsidRPr="00407ED1">
        <w:t xml:space="preserve">. Direct recombination helps prevent the accumulation of excess energy and competes with triplet chlorophyll formation in the PSII reaction center, thereby reducing the formation of harmful ROS </w:t>
      </w:r>
      <w:r w:rsidRPr="00407ED1">
        <w:fldChar w:fldCharType="begin"/>
      </w:r>
      <w:r w:rsidRPr="00407ED1">
        <w:instrText xml:space="preserve"> ADDIN ZOTERO_ITEM CSL_CITATION {"citationID":"kfzNhrIu","properties":{"formattedCitation":"[21]","plainCitation":"[21]","noteIndex":0},"citationItems":[{"id":5323,"uris":["http://zotero.org/groups/4635591/items/YTU5PKCQ"],"itemData":{"id":5323,"type":"article-journal","abstract":"Light-induced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w:t>
      </w:r>
      <w:r w:rsidRPr="00407ED1">
        <w:rPr>
          <w:noProof/>
          <w14:textOutline w14:w="0" w14:cap="rnd" w14:cmpd="sng" w14:algn="ctr">
            <w14:noFill/>
            <w14:prstDash w14:val="solid"/>
            <w14:bevel/>
          </w14:textOutline>
          <w14:ligatures w14:val="standardContextual"/>
        </w:rPr>
        <w:t xml:space="preserve"> </w:t>
      </w:r>
    </w:p>
    <w:p w14:paraId="46B6AF2E" w14:textId="77777777" w:rsidR="004B5EA3" w:rsidRPr="00407ED1" w:rsidRDefault="004B5EA3" w:rsidP="00975151">
      <w:pPr>
        <w:spacing w:line="240" w:lineRule="auto"/>
        <w:ind w:firstLine="0"/>
        <w:jc w:val="center"/>
      </w:pPr>
      <w:r w:rsidRPr="00407ED1">
        <w:rPr>
          <w:noProof/>
        </w:rPr>
        <w:lastRenderedPageBreak/>
        <w:drawing>
          <wp:inline distT="0" distB="0" distL="0" distR="0" wp14:anchorId="47A416E5" wp14:editId="2B75C815">
            <wp:extent cx="5760000" cy="2913819"/>
            <wp:effectExtent l="0" t="0" r="0" b="0"/>
            <wp:docPr id="101074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2948" name="Picture 913962948"/>
                    <pic:cNvPicPr/>
                  </pic:nvPicPr>
                  <pic:blipFill rotWithShape="1">
                    <a:blip r:embed="rId11">
                      <a:extLst>
                        <a:ext uri="{28A0092B-C50C-407E-A947-70E740481C1C}">
                          <a14:useLocalDpi xmlns:a14="http://schemas.microsoft.com/office/drawing/2010/main" val="0"/>
                        </a:ext>
                      </a:extLst>
                    </a:blip>
                    <a:srcRect t="24558" r="7474" b="13035"/>
                    <a:stretch/>
                  </pic:blipFill>
                  <pic:spPr bwMode="auto">
                    <a:xfrm>
                      <a:off x="0" y="0"/>
                      <a:ext cx="5760000" cy="2913819"/>
                    </a:xfrm>
                    <a:prstGeom prst="rect">
                      <a:avLst/>
                    </a:prstGeom>
                    <a:ln>
                      <a:noFill/>
                    </a:ln>
                    <a:extLst>
                      <a:ext uri="{53640926-AAD7-44D8-BBD7-CCE9431645EC}">
                        <a14:shadowObscured xmlns:a14="http://schemas.microsoft.com/office/drawing/2010/main"/>
                      </a:ext>
                    </a:extLst>
                  </pic:spPr>
                </pic:pic>
              </a:graphicData>
            </a:graphic>
          </wp:inline>
        </w:drawing>
      </w:r>
    </w:p>
    <w:p w14:paraId="696B4FE6" w14:textId="77777777" w:rsidR="004B5EA3" w:rsidRPr="00407ED1" w:rsidRDefault="004B5EA3" w:rsidP="004B5EA3">
      <w:pPr>
        <w:spacing w:line="240" w:lineRule="auto"/>
        <w:ind w:firstLine="0"/>
      </w:pPr>
      <w:r w:rsidRPr="00946A6C">
        <w:rPr>
          <w:b/>
          <w:bCs/>
        </w:rPr>
        <w:t>Figure 2:</w:t>
      </w:r>
      <w:r w:rsidRPr="00407ED1">
        <w:t xml:space="preserve"> Photodamaging and photoprotective charge recombination pathways in photosystem II. </w:t>
      </w:r>
    </w:p>
    <w:p w14:paraId="54E522BD" w14:textId="77777777" w:rsidR="004B5EA3" w:rsidRPr="00407ED1" w:rsidRDefault="004B5EA3" w:rsidP="004B5EA3"/>
    <w:p w14:paraId="3946851D" w14:textId="722474CC" w:rsidR="007067BD" w:rsidRPr="00407ED1" w:rsidRDefault="004B5EA3" w:rsidP="003B5E22">
      <w:pPr>
        <w:pStyle w:val="Body"/>
        <w:spacing w:line="360" w:lineRule="auto"/>
        <w:ind w:firstLine="357"/>
      </w:pPr>
      <w:r w:rsidRPr="00407ED1">
        <w:t xml:space="preserve">Beyond their roles in photodamage and photoprotection, charge recombination reactions may also occur as a wasteful process that lowers photosynthetic energy conversion efficiency </w:t>
      </w:r>
      <w:r w:rsidRPr="00407ED1">
        <w:fldChar w:fldCharType="begin"/>
      </w:r>
      <w:r w:rsidRPr="00407ED1">
        <w:instrText xml:space="preserve"> ADDIN ZOTERO_ITEM CSL_CITATION {"citationID":"AIsZ2iud","properties":{"formattedCitation":"[22]","plainCitation":"[22]","noteIndex":0},"citationItems":[{"id":2503,"uris":["http://zotero.org/groups/4635591/items/IISRJFAJ"],"itemData":{"id":2503,"type":"article-journal","abstract":"In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Altering reduction potentials of downstream electron acceptors, leading to changes in energy gaps, may represent evolutionary adaptations aimed at maximizing photoprotection and minimizing inefficient back-reactions under light-limited conditions</w:t>
      </w:r>
      <w:r w:rsidR="00975151" w:rsidRPr="00407ED1">
        <w:t xml:space="preserve"> </w:t>
      </w:r>
      <w:r w:rsidR="00975151" w:rsidRPr="00407ED1">
        <w:fldChar w:fldCharType="begin"/>
      </w:r>
      <w:r w:rsidR="00975151" w:rsidRPr="00407ED1">
        <w:instrText xml:space="preserve"> ADDIN ZOTERO_ITEM CSL_CITATION {"citationID":"JvDJST5F","properties":{"formattedCitation":"[25]","plainCitation":"[25]","noteIndex":0},"citationItems":[{"id":5310,"uris":["http://zotero.org/groups/4635591/items/9RDS5KTK"],"itemData":{"id":5310,"type":"article-journal","abstract":"Photosystem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00975151" w:rsidRPr="00407ED1">
        <w:fldChar w:fldCharType="separate"/>
      </w:r>
      <w:r w:rsidR="00975151" w:rsidRPr="00407ED1">
        <w:rPr>
          <w:noProof/>
        </w:rPr>
        <w:t>[25]</w:t>
      </w:r>
      <w:r w:rsidR="00975151" w:rsidRPr="00407ED1">
        <w:fldChar w:fldCharType="end"/>
      </w:r>
      <w:r w:rsidR="00975151" w:rsidRPr="00407ED1">
        <w:t xml:space="preserve">. </w:t>
      </w:r>
    </w:p>
    <w:p w14:paraId="1310A010" w14:textId="26ABEA91" w:rsidR="00512F5F" w:rsidRPr="00407ED1" w:rsidRDefault="00512F5F" w:rsidP="007067BD">
      <w:pPr>
        <w:pStyle w:val="Heading3"/>
      </w:pPr>
      <w:bookmarkStart w:id="30" w:name="_Toc162872945"/>
      <w:bookmarkStart w:id="31" w:name="_Toc163165121"/>
      <w:r w:rsidRPr="00407ED1">
        <w:t>S-State Cycling</w:t>
      </w:r>
      <w:bookmarkEnd w:id="30"/>
      <w:bookmarkEnd w:id="31"/>
      <w:r w:rsidRPr="00407ED1">
        <w:t xml:space="preserve"> </w:t>
      </w:r>
    </w:p>
    <w:p w14:paraId="1CD0C36B" w14:textId="57C9F6D9" w:rsidR="00975151" w:rsidRPr="00407ED1" w:rsidRDefault="00975151" w:rsidP="00975151">
      <w:pPr>
        <w:pStyle w:val="Body"/>
        <w:spacing w:line="360" w:lineRule="auto"/>
        <w:ind w:firstLine="357"/>
      </w:pPr>
      <w:r w:rsidRPr="00407ED1">
        <w:t xml:space="preserve">The oxygen-evolving complex (OEC) of PSII is the active site where water is converted to oxygen and protons </w:t>
      </w:r>
      <w:r w:rsidRPr="00407ED1">
        <w:fldChar w:fldCharType="begin"/>
      </w:r>
      <w:r w:rsidRPr="00407ED1">
        <w:instrText xml:space="preserve"> ADDIN ZOTERO_ITEM CSL_CITATION {"citationID":"Z378zzI4","properties":{"formattedCitation":"[26]","plainCitation":"[26]","noteIndex":0},"citationItems":[{"id":2507,"uris":["http://zotero.org/groups/4635591/items/X4FGBGNC"],"itemData":{"id":2507,"type":"article-journal","abstract":"We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[26]</w:t>
      </w:r>
      <w:r w:rsidRPr="00407ED1">
        <w:fldChar w:fldCharType="end"/>
      </w:r>
      <w:r w:rsidRPr="00407ED1">
        <w:t>. It consists of a metal-oxo cluster with the formula Mn</w:t>
      </w:r>
      <w:r w:rsidRPr="00407ED1">
        <w:rPr>
          <w:vertAlign w:val="subscript"/>
        </w:rPr>
        <w:t>4</w:t>
      </w:r>
      <w:r w:rsidRPr="00407ED1">
        <w:t>CaO</w:t>
      </w:r>
      <w:r w:rsidRPr="00407ED1">
        <w:rPr>
          <w:vertAlign w:val="subscript"/>
        </w:rPr>
        <w:t>5</w:t>
      </w:r>
      <w:r w:rsidRPr="00407ED1">
        <w:t>. As P</w:t>
      </w:r>
      <w:r w:rsidRPr="00407ED1">
        <w:rPr>
          <w:vertAlign w:val="subscript"/>
        </w:rPr>
        <w:t>680</w:t>
      </w:r>
      <w:r w:rsidRPr="00407ED1">
        <w:t xml:space="preserve"> absorbs successive photons, they induce charge separations, which cause electrons to be extracted from the Mn cluster. Each electron removed from the WOC replaces one lost by the reaction center when an electron is transferred downstream to metabolism. Consecutive charge separations induce four increasingly oxidized states, known as S-</w:t>
      </w:r>
      <w:r w:rsidR="006E3783">
        <w:t>S</w:t>
      </w:r>
      <w:r w:rsidRPr="00407ED1">
        <w:t xml:space="preserve">tates </w:t>
      </w:r>
      <w:r w:rsidRPr="00407ED1">
        <w:fldChar w:fldCharType="begin"/>
      </w:r>
      <w:r w:rsidRPr="00407ED1">
        <w:instrText xml:space="preserve"> ADDIN ZOTERO_ITEM CSL_CITATION {"citationID":"QhvniR8h","properties":{"formattedCitation":"[27]","plainCitation":"[27]","noteIndex":0},"citationItems":[{"id":3378,"uris":["http://zotero.org/groups/4635591/items/Q7EQWNPR"],"itemData":{"id":3378,"type":"article-journal","abstract":"Understanding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schema":"https://github.com/citation-style-language/schema/raw/master/csl-citation.json"} </w:instrText>
      </w:r>
      <w:r w:rsidRPr="00407ED1">
        <w:fldChar w:fldCharType="separate"/>
      </w:r>
      <w:r w:rsidRPr="00407ED1">
        <w:rPr>
          <w:noProof/>
        </w:rPr>
        <w:t>[27]</w:t>
      </w:r>
      <w:r w:rsidRPr="00407ED1">
        <w:fldChar w:fldCharType="end"/>
      </w:r>
      <w:r w:rsidRPr="00407ED1">
        <w:t>, denoted as S</w:t>
      </w:r>
      <w:r w:rsidRPr="00407ED1">
        <w:rPr>
          <w:vertAlign w:val="subscript"/>
        </w:rPr>
        <w:t>0</w:t>
      </w:r>
      <w:r w:rsidRPr="00407ED1">
        <w:t>, S</w:t>
      </w:r>
      <w:r w:rsidRPr="00407ED1">
        <w:rPr>
          <w:vertAlign w:val="subscript"/>
        </w:rPr>
        <w:t>1</w:t>
      </w:r>
      <w:r w:rsidRPr="00407ED1">
        <w:t>,</w:t>
      </w:r>
      <w:r w:rsidRPr="00407ED1">
        <w:rPr>
          <w:vertAlign w:val="subscript"/>
        </w:rPr>
        <w:t xml:space="preserve">  </w:t>
      </w:r>
      <w:r w:rsidRPr="00407ED1">
        <w:t>S</w:t>
      </w:r>
      <w:r w:rsidRPr="00407ED1">
        <w:rPr>
          <w:vertAlign w:val="subscript"/>
        </w:rPr>
        <w:t>2</w:t>
      </w:r>
      <w:r w:rsidRPr="00407ED1">
        <w:t>,</w:t>
      </w:r>
      <w:r w:rsidRPr="00407ED1">
        <w:rPr>
          <w:vertAlign w:val="subscript"/>
        </w:rPr>
        <w:t xml:space="preserve"> </w:t>
      </w:r>
      <w:r w:rsidRPr="00407ED1">
        <w:t>and</w:t>
      </w:r>
      <w:r w:rsidRPr="00407ED1">
        <w:rPr>
          <w:vertAlign w:val="subscript"/>
        </w:rPr>
        <w:t xml:space="preserve"> </w:t>
      </w:r>
      <w:r w:rsidRPr="00407ED1">
        <w:t>S</w:t>
      </w:r>
      <w:r w:rsidRPr="00407ED1">
        <w:rPr>
          <w:vertAlign w:val="subscript"/>
        </w:rPr>
        <w:t>3</w:t>
      </w:r>
      <w:r w:rsidRPr="00407ED1">
        <w:t>, followed by a transient S</w:t>
      </w:r>
      <w:r w:rsidRPr="00407ED1">
        <w:rPr>
          <w:vertAlign w:val="subscript"/>
        </w:rPr>
        <w:t>4</w:t>
      </w:r>
      <w:r w:rsidRPr="00407ED1">
        <w:t xml:space="preserve"> state, which rapidly decays to S</w:t>
      </w:r>
      <w:r w:rsidRPr="00407ED1">
        <w:rPr>
          <w:vertAlign w:val="subscript"/>
        </w:rPr>
        <w:t>0</w:t>
      </w:r>
      <w:r w:rsidRPr="00407ED1">
        <w:t xml:space="preserve"> (Figure 3). Once four photons have been absorbed and the Mn cluster has lost four electrons, it replaces them by oxidizing two water molecules to one molecule of molecular oxygen. Therefore, a complete water oxidation cycle during oxygenic photosynthesis requires the absorption of four photons and the successive accumulation of four oxidizing equivalents </w:t>
      </w:r>
      <w:r w:rsidRPr="00407ED1">
        <w:fldChar w:fldCharType="begin"/>
      </w:r>
      <w:r w:rsidRPr="00407ED1">
        <w:instrText xml:space="preserve"> ADDIN ZOTERO_ITEM CSL_CITATION {"citationID":"gA0YweK8","properties":{"formattedCitation":"[26\\uc0\\u8211{}28]","plainCitation":"[26–28]","noteIndex":0},"citationItems":[{"id":2507,"uris":["http://zotero.org/groups/4635591/items/X4FGBGNC"],"itemData":{"id":2507,"type":"article-journal","abstract":"We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t>[26–28]</w:t>
      </w:r>
      <w:r w:rsidRPr="00407ED1">
        <w:fldChar w:fldCharType="end"/>
      </w:r>
      <w:r w:rsidRPr="00407ED1">
        <w:t xml:space="preserve">.  </w:t>
      </w:r>
    </w:p>
    <w:p w14:paraId="0FE5B31F" w14:textId="77777777" w:rsidR="00975151" w:rsidRPr="00407ED1" w:rsidRDefault="00975151" w:rsidP="00975151">
      <w:pPr>
        <w:pStyle w:val="Body"/>
      </w:pPr>
      <w:r w:rsidRPr="00407ED1">
        <w:rPr>
          <w:noProof/>
          <w14:textOutline w14:w="0" w14:cap="rnd" w14:cmpd="sng" w14:algn="ctr">
            <w14:noFill/>
            <w14:prstDash w14:val="solid"/>
            <w14:bevel/>
          </w14:textOutline>
          <w14:ligatures w14:val="standardContextual"/>
        </w:rPr>
        <w:lastRenderedPageBreak/>
        <w:drawing>
          <wp:inline distT="0" distB="0" distL="0" distR="0" wp14:anchorId="6311FDAE" wp14:editId="443DF49F">
            <wp:extent cx="5943600" cy="3827780"/>
            <wp:effectExtent l="0" t="0" r="0" b="0"/>
            <wp:docPr id="202877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0373" name="Picture 2028770373"/>
                    <pic:cNvPicPr/>
                  </pic:nvPicPr>
                  <pic:blipFill>
                    <a:blip r:embed="rId12">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14:paraId="1FE45465" w14:textId="76CCF434" w:rsidR="00975151" w:rsidRPr="00407ED1" w:rsidRDefault="00975151" w:rsidP="00975151">
      <w:pPr>
        <w:spacing w:line="240" w:lineRule="auto"/>
        <w:ind w:firstLine="0"/>
      </w:pPr>
      <w:r w:rsidRPr="00946A6C">
        <w:rPr>
          <w:b/>
          <w:bCs/>
        </w:rPr>
        <w:t>Figure 3:</w:t>
      </w:r>
      <w:r w:rsidRPr="00407ED1">
        <w:t xml:space="preserve"> Pathway of </w:t>
      </w:r>
      <w:r w:rsidR="006A3D30">
        <w:t>S-State</w:t>
      </w:r>
      <w:r w:rsidRPr="00407ED1">
        <w:t xml:space="preserve"> cycling and the electron transfer in PSII. Successive PSII charge separations extract successive electrons from the Mn cluster, inducing four increasingly oxidized states. After accumulating four oxidizing equivalents, 2 H</w:t>
      </w:r>
      <w:r w:rsidRPr="00407ED1">
        <w:rPr>
          <w:vertAlign w:val="subscript"/>
        </w:rPr>
        <w:t>2</w:t>
      </w:r>
      <w:r w:rsidRPr="00407ED1">
        <w:t>O molecules are oxidized to 1 O</w:t>
      </w:r>
      <w:r w:rsidRPr="00407ED1">
        <w:rPr>
          <w:vertAlign w:val="subscript"/>
        </w:rPr>
        <w:t>2</w:t>
      </w:r>
      <w:r w:rsidRPr="00407ED1">
        <w:t xml:space="preserve"> and four protons released to the </w:t>
      </w:r>
      <w:proofErr w:type="spellStart"/>
      <w:r w:rsidRPr="00407ED1">
        <w:t>lumenal</w:t>
      </w:r>
      <w:proofErr w:type="spellEnd"/>
      <w:r w:rsidRPr="00407ED1">
        <w:t xml:space="preserve"> side of the thylakoid.</w:t>
      </w:r>
    </w:p>
    <w:p w14:paraId="2435075F" w14:textId="77777777" w:rsidR="00975151" w:rsidRPr="00407ED1" w:rsidRDefault="00975151" w:rsidP="00975151">
      <w:pPr>
        <w:spacing w:line="240" w:lineRule="auto"/>
        <w:ind w:firstLine="0"/>
      </w:pPr>
    </w:p>
    <w:p w14:paraId="15867A64" w14:textId="3A51C951" w:rsidR="00975151" w:rsidRPr="00407ED1" w:rsidRDefault="00975151" w:rsidP="00975151">
      <w:pPr>
        <w:pStyle w:val="Body"/>
        <w:spacing w:line="360" w:lineRule="auto"/>
        <w:ind w:firstLine="357"/>
      </w:pPr>
      <w:r w:rsidRPr="00407ED1">
        <w:t xml:space="preserve">Stable </w:t>
      </w:r>
      <w:r w:rsidR="006A3D30">
        <w:t>S-State</w:t>
      </w:r>
      <w:r w:rsidRPr="00407ED1">
        <w:t xml:space="preserve"> cycling allows cells to maintain productive photosynthesis under light limitation, characterized by widely spaced photon arrivals. With low PSII excitation rates, there is reduced pressure driving downstream electron flow </w:t>
      </w:r>
      <w:r w:rsidRPr="00407ED1">
        <w:fldChar w:fldCharType="begin"/>
      </w:r>
      <w:r w:rsidRPr="00407ED1">
        <w:instrText xml:space="preserve"> ADDIN ZOTERO_ITEM CSL_CITATION {"citationID":"gpFzpNnk","properties":{"formattedCitation":"[29]","plainCitation":"[29]","noteIndex":0},"citationItems":[{"id":2496,"uris":["http://zotero.org/groups/4635591/items/6H3PA2TB"],"itemData":{"id":2496,"type":"article-journal","container-title":"Proceedings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[29]</w:t>
      </w:r>
      <w:r w:rsidRPr="00407ED1">
        <w:fldChar w:fldCharType="end"/>
      </w:r>
      <w:r w:rsidRPr="00407ED1">
        <w:t xml:space="preserve">. Under these conditions, there is an elevated probability of energetically wasteful recombination reactions, representing a step backward in the </w:t>
      </w:r>
      <w:r w:rsidR="006A3D30">
        <w:t>S-State</w:t>
      </w:r>
      <w:r w:rsidRPr="00407ED1">
        <w:t xml:space="preserve"> cycle </w:t>
      </w:r>
      <w:r w:rsidRPr="00407ED1">
        <w:fldChar w:fldCharType="begin"/>
      </w:r>
      <w:r w:rsidRPr="00407ED1">
        <w:instrText xml:space="preserve"> ADDIN ZOTERO_ITEM CSL_CITATION {"citationID":"eS9e5Jgq","properties":{"formattedCitation":"[29,30]","plainCitation":"[29,30]","noteIndex":0},"citationItems":[{"id":2496,"uris":["http://zotero.org/groups/4635591/items/6H3PA2TB"],"itemData":{"id":2496,"type":"article-journal","container-title":"Proceedings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t>[29,30]</w:t>
      </w:r>
      <w:r w:rsidRPr="00407ED1">
        <w:fldChar w:fldCharType="end"/>
      </w:r>
      <w:r w:rsidRPr="00407ED1">
        <w:t xml:space="preserve">. However, stable </w:t>
      </w:r>
      <w:r w:rsidR="006A3D30">
        <w:t>S-State</w:t>
      </w:r>
      <w:r w:rsidRPr="00407ED1">
        <w:t xml:space="preserve"> cycling under low light ensures continued electron flow through the ETC, sustaining ATP and NADPH production, and minimizing the risk of photodamage to the photosynthetic machinery </w:t>
      </w:r>
      <w:r w:rsidRPr="00407ED1">
        <w:fldChar w:fldCharType="begin"/>
      </w:r>
      <w:r w:rsidRPr="00407ED1">
        <w:instrText xml:space="preserve"> ADDIN ZOTERO_ITEM CSL_CITATION {"citationID":"u0ELZvCL","properties":{"formattedCitation":"[22,29]","plainCitation":"[22,29]","noteIndex":0},"citationItems":[{"id":2503,"uris":["http://zotero.org/groups/4635591/items/IISRJFAJ"],"itemData":{"id":2503,"type":"article-journal","abstract":"In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[22,29]</w:t>
      </w:r>
      <w:r w:rsidRPr="00407ED1">
        <w:fldChar w:fldCharType="end"/>
      </w:r>
      <w:r w:rsidRPr="00407ED1">
        <w:t xml:space="preserve">. </w:t>
      </w:r>
    </w:p>
    <w:p w14:paraId="56C73E12" w14:textId="77777777" w:rsidR="00512F5F" w:rsidRPr="00407ED1" w:rsidRDefault="00512F5F" w:rsidP="00A96604">
      <w:pPr>
        <w:pStyle w:val="Heading2"/>
        <w:rPr>
          <w:lang w:val="en-CA"/>
        </w:rPr>
      </w:pPr>
    </w:p>
    <w:p w14:paraId="3A5B1598" w14:textId="03BDEB36" w:rsidR="00512F5F" w:rsidRPr="00407ED1" w:rsidRDefault="00512F5F" w:rsidP="00A96604">
      <w:pPr>
        <w:pStyle w:val="Heading2"/>
        <w:rPr>
          <w:lang w:val="en-CA"/>
        </w:rPr>
      </w:pPr>
      <w:bookmarkStart w:id="32" w:name="_Toc162872947"/>
      <w:bookmarkStart w:id="33" w:name="_Toc163165122"/>
      <w:r w:rsidRPr="00407ED1">
        <w:rPr>
          <w:lang w:val="en-CA"/>
        </w:rPr>
        <w:t>Study Aims</w:t>
      </w:r>
      <w:bookmarkEnd w:id="32"/>
      <w:bookmarkEnd w:id="33"/>
    </w:p>
    <w:p w14:paraId="45275902" w14:textId="77777777" w:rsidR="00B4008F" w:rsidRPr="00407ED1" w:rsidRDefault="00B4008F" w:rsidP="00B4008F">
      <w:pPr>
        <w:pStyle w:val="Body"/>
        <w:spacing w:line="360" w:lineRule="auto"/>
        <w:ind w:firstLine="357"/>
      </w:pPr>
      <w:r w:rsidRPr="00407ED1">
        <w:t xml:space="preserve">This study evaluates if psychrophilic diatoms and green algae have evolved to increase photosynthetic energy conversion efficiency by minimizing inefficient back reactions. </w:t>
      </w:r>
    </w:p>
    <w:p w14:paraId="118E7C8B" w14:textId="53A41D01" w:rsidR="00B4008F" w:rsidRPr="00407ED1" w:rsidRDefault="00B4008F" w:rsidP="00B4008F">
      <w:pPr>
        <w:pStyle w:val="Body"/>
        <w:spacing w:line="360" w:lineRule="auto"/>
        <w:ind w:firstLine="357"/>
      </w:pPr>
      <w:r w:rsidRPr="00407ED1">
        <w:t xml:space="preserve">The stability of </w:t>
      </w:r>
      <w:r w:rsidR="006A3D30">
        <w:t>S-State</w:t>
      </w:r>
      <w:r w:rsidRPr="00407ED1">
        <w:t xml:space="preserve"> cycling in a phytoplankton sample may be evaluated by the applications of sequences of short, very bright, single-turnover light flashes. As sequential light </w:t>
      </w:r>
      <w:r w:rsidRPr="00407ED1">
        <w:lastRenderedPageBreak/>
        <w:t xml:space="preserve">flashes are applied, the population of PSII is driven synchronously through the </w:t>
      </w:r>
      <w:r w:rsidR="006A3D30">
        <w:t>S-State</w:t>
      </w:r>
      <w:r w:rsidRPr="00407ED1">
        <w:t xml:space="preserve"> cycle </w:t>
      </w:r>
      <w:r w:rsidRPr="00407ED1">
        <w:fldChar w:fldCharType="begin"/>
      </w:r>
      <w:r w:rsidRPr="00407ED1">
        <w:instrText xml:space="preserve"> ADDIN ZOTERO_ITEM CSL_CITATION {"citationID":"KncmlhZA","properties":{"formattedCitation":"[28]","plainCitation":"[28]","noteIndex":0},"citationItems":[{"id":3768,"uris":["http://zotero.org/groups/4635591/items/QR86ETNA"],"itemData":{"id":3768,"type":"article-journal","abstract":"In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In an idealized sample, the four </w:t>
      </w:r>
      <w:r w:rsidR="006A3D30">
        <w:t>S-State</w:t>
      </w:r>
      <w:r w:rsidRPr="00407ED1">
        <w:t xml:space="preserve">s will be reflected by an ongoing periodic oscillation in ChlF. However, recombination reactions represent a loss of charge separation and wasteful slippage in the </w:t>
      </w:r>
      <w:r w:rsidR="006A3D30">
        <w:t>S-State</w:t>
      </w:r>
      <w:r w:rsidRPr="00407ED1">
        <w:t xml:space="preserve"> cycling of individual PSII. As more recombination events occur, desynchronization of </w:t>
      </w:r>
      <w:r w:rsidR="006A3D30">
        <w:t>S-State</w:t>
      </w:r>
      <w:r w:rsidRPr="00407ED1">
        <w:t xml:space="preserve"> cycling among the PSII of the population will scramble the periodic changes in ChlF, dampening the observed oscillation </w:t>
      </w:r>
      <w:r w:rsidRPr="00407ED1">
        <w:fldChar w:fldCharType="begin"/>
      </w:r>
      <w:r w:rsidRPr="00407ED1">
        <w:instrText xml:space="preserve"> ADDIN ZOTERO_ITEM CSL_CITATION {"citationID":"HUFdAGM8","properties":{"formattedCitation":"[30]","plainCitation":"[30]","noteIndex":0},"citationItems":[{"id":2510,"uris":["http://zotero.org/groups/4635591/items/3SYY49S9"],"itemData":{"id":2510,"type":"article-journal","abstract":"The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An organism exhibiting </w:t>
      </w:r>
      <w:r w:rsidR="006A3D30">
        <w:t>S-State</w:t>
      </w:r>
      <w:r w:rsidRPr="00407ED1">
        <w:t xml:space="preserve"> cycling over more flash cycles indicates fewer inefficient back reactions and potentially more efficient photosynthetic energy conversion. </w:t>
      </w:r>
    </w:p>
    <w:p w14:paraId="6FAFFF4C" w14:textId="5575FD09" w:rsidR="00B4008F" w:rsidRPr="00407ED1" w:rsidRDefault="00B4008F" w:rsidP="00F33C69">
      <w:pPr>
        <w:pStyle w:val="Body"/>
        <w:spacing w:line="360" w:lineRule="auto"/>
        <w:ind w:firstLine="357"/>
      </w:pPr>
      <w:r w:rsidRPr="00407ED1">
        <w:t xml:space="preserve">By comparing the </w:t>
      </w:r>
      <w:r w:rsidR="006A3D30">
        <w:t>S-State</w:t>
      </w:r>
      <w:r w:rsidRPr="00407ED1">
        <w:t xml:space="preserve"> cycling over flash cycles, of psychrophilic and temperate taxa, we can determine if psychrophilic diatoms and green algae have evolved increased photosynthetic efficiency and under what conditions they may have a significant advantage in stable extraction of electrons from water. </w:t>
      </w:r>
    </w:p>
    <w:p w14:paraId="5EA0272C" w14:textId="77777777" w:rsidR="00F33C69" w:rsidRPr="00407ED1" w:rsidRDefault="00F33C69" w:rsidP="00F33C69">
      <w:pPr>
        <w:spacing w:line="240" w:lineRule="auto"/>
        <w:ind w:firstLine="0"/>
        <w:sectPr w:rsidR="00F33C69" w:rsidRPr="00407ED1" w:rsidSect="00D916C4">
          <w:pgSz w:w="12240" w:h="15840"/>
          <w:pgMar w:top="1440" w:right="1440" w:bottom="1440" w:left="1440" w:header="720" w:footer="720" w:gutter="0"/>
          <w:pgNumType w:start="1"/>
          <w:cols w:space="708"/>
          <w:docGrid w:linePitch="326"/>
        </w:sectPr>
      </w:pPr>
      <w:bookmarkStart w:id="34" w:name="_Toc162872948"/>
    </w:p>
    <w:p w14:paraId="4F6BB3A5" w14:textId="745B3363" w:rsidR="00512F5F" w:rsidRPr="00407ED1" w:rsidRDefault="00512F5F" w:rsidP="00D319E4">
      <w:pPr>
        <w:pStyle w:val="Heading1"/>
      </w:pPr>
      <w:bookmarkStart w:id="35" w:name="_Toc163165123"/>
      <w:r w:rsidRPr="00407ED1">
        <w:lastRenderedPageBreak/>
        <w:t>Materials &amp; Methods</w:t>
      </w:r>
      <w:bookmarkEnd w:id="34"/>
      <w:bookmarkEnd w:id="35"/>
    </w:p>
    <w:p w14:paraId="673148FF" w14:textId="0A36BFDD" w:rsidR="00F33C69" w:rsidRPr="00407ED1" w:rsidRDefault="00F33C69" w:rsidP="00F33C69">
      <w:pPr>
        <w:pStyle w:val="Heading2"/>
        <w:rPr>
          <w:lang w:val="en-CA"/>
        </w:rPr>
      </w:pPr>
      <w:bookmarkStart w:id="36" w:name="_Toc163165124"/>
      <w:r w:rsidRPr="00407ED1">
        <w:rPr>
          <w:lang w:val="en-CA"/>
        </w:rPr>
        <w:t xml:space="preserve">Study </w:t>
      </w:r>
      <w:r w:rsidR="00EB04CE">
        <w:rPr>
          <w:lang w:val="en-CA"/>
        </w:rPr>
        <w:t>Strains</w:t>
      </w:r>
      <w:bookmarkEnd w:id="36"/>
    </w:p>
    <w:p w14:paraId="4DD1C101" w14:textId="4DCAEE53" w:rsidR="00F33C69" w:rsidRPr="00407ED1" w:rsidRDefault="00F33C69" w:rsidP="00F33C69">
      <w:pPr>
        <w:pStyle w:val="Body"/>
        <w:spacing w:line="360" w:lineRule="auto"/>
        <w:ind w:firstLine="482"/>
      </w:pPr>
      <w:r w:rsidRPr="00407ED1">
        <w:t xml:space="preserve">Seven phytoplankton species were studied, including polar and temperate strains of diatoms and green algae. </w:t>
      </w:r>
      <w:r w:rsidRPr="00407ED1">
        <w:rPr>
          <w:i/>
          <w:iCs/>
        </w:rPr>
        <w:t>F. cylindrus</w:t>
      </w:r>
      <w:r w:rsidRPr="00407ED1">
        <w:t xml:space="preserve">, a psychrophilic pennate diatom measuring 15-55 µm, thrives in the high salinity and </w:t>
      </w:r>
      <w:proofErr w:type="spellStart"/>
      <w:r w:rsidRPr="00407ED1">
        <w:t>subzero</w:t>
      </w:r>
      <w:proofErr w:type="spellEnd"/>
      <w:r w:rsidRPr="00407ED1">
        <w:t xml:space="preserve"> temperatures of Arctic and Antarctic sea-ice systems </w:t>
      </w:r>
      <w:r w:rsidRPr="00407ED1">
        <w:fldChar w:fldCharType="begin"/>
      </w:r>
      <w:r w:rsidRPr="00407ED1">
        <w:instrText xml:space="preserve"> ADDIN ZOTERO_ITEM CSL_CITATION {"citationID":"JcrUiFRQ","properties":{"formattedCitation":"[31,32]","plainCitation":"[31,32]","noteIndex":0},"citationItems":[{"id":5221,"uris":["http://zotero.org/groups/4635591/items/S5BIR4SC"],"itemData":{"id":5221,"type":"article-journal","abstract":"Diatoms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5643,"uris":["http://zotero.org/groups/4635591/items/L8IBSZEU"],"itemData":{"id":5643,"type":"article-journal","abstract":"Fragilariopsis species composition and abundance from the Argentine Sea and Antarctic waters were analyzed using light and electron microscopy. Twelve species (F. curta, F. cylindrus, F. kerguelensis, F. nana, F. obliquecostata, F. peragallii, F. pseudonana, F. rhombica, F. ritscheri, F. separanda, F. sublinearis and F. vanheurckii) are described and compared with samples from the Frenguelli Collection, Museo de La Plata, Argentina. F. peragallii was examined for the first time using electron microscopy, and F. pseudonana was recorded for the first time in Argentinean shelf waters. New information on the girdle view is included, except for the species F. curta, F. cylindrus and F. nana, for which information already existed. In the Argentine Sea, F. pseudonana was the most abundant Fragilariopsis species, and in Antarctic waters, F. curta was most abundant. Of the twelve species of Fragilariopsis documented, four occurred in the Argentine Sea, nine in the Drake Passage and twelve in the Weddell Sea. F. curta, F. kerguelensis, F. pseudonana and F. rhombica were present everywhere.","container-title":"Polar Biology","DOI":"10.1007/s00300-010-0794-z","ISSN":"0722-4060","issue":"11","language":"en","source":"www.readcube.com","title":"Diversity of the diatom genus Fragilariopsis in the Argentine Sea and Antarctic waters: morphology, distribution and abundance","title-short":"Diversity of the diatom genus Fragilariopsis in the Argentine Sea and Antarctic waters","URL":"https://link.springer.com/epdf/10.1007/s00300-010-0794-z","volume":"33","author":[{"family":"Cefarelli","given":"Adrián O."},{"family":"Ferrario","given":"Martha E."},{"family":"Almandoz","given":"Gastón O."},{"family":"Atencio","given":"Adrián G."},{"family":"Akselman","given":"Rut"},{"family":"Vernet","given":"María"}],"accessed":{"date-parts":[["2024",3,2]]},"issued":{"date-parts":[["2010"]]},"citation-key":"cefarelli2010"}}],"schema":"https://github.com/citation-style-language/schema/raw/master/csl-citation.json"} </w:instrText>
      </w:r>
      <w:r w:rsidRPr="00407ED1">
        <w:fldChar w:fldCharType="separate"/>
      </w:r>
      <w:r w:rsidRPr="00407ED1">
        <w:rPr>
          <w:noProof/>
        </w:rPr>
        <w:t>[31,32]</w:t>
      </w:r>
      <w:r w:rsidRPr="00407ED1">
        <w:fldChar w:fldCharType="end"/>
      </w:r>
      <w:r w:rsidRPr="00407ED1">
        <w:t xml:space="preserve">. Forming large blooms in the bottom layer of sea ice and across the wider sea ice zone, </w:t>
      </w:r>
      <w:r w:rsidRPr="00407ED1">
        <w:rPr>
          <w:i/>
          <w:iCs/>
        </w:rPr>
        <w:t xml:space="preserve">F. cylindrus </w:t>
      </w:r>
      <w:r w:rsidRPr="00407ED1">
        <w:t xml:space="preserve">acts as a keystone and indicator species for polar ecosystems </w:t>
      </w:r>
      <w:r w:rsidRPr="00407ED1">
        <w:fldChar w:fldCharType="begin"/>
      </w:r>
      <w:r w:rsidRPr="00407ED1">
        <w:instrText xml:space="preserve"> ADDIN ZOTERO_ITEM CSL_CITATION {"citationID":"DfWxHATE","properties":{"formattedCitation":"[31,33]","plainCitation":"[31,33]","noteIndex":0},"citationItems":[{"id":5221,"uris":["http://zotero.org/groups/4635591/items/S5BIR4SC"],"itemData":{"id":5221,"type":"article-journal","abstract":"Diatoms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5426,"uris":["http://zotero.org/groups/4635591/items/TZXL7FYD"],"itemData":{"id":5426,"type":"article-journal","abstract":"Planktonic diatoms were sampled in the ice-edge zone of the Bellingshausen Sea during the early austral spring of 1990 and of the Weddell Sea during the late spring of 1983, the autumn of 1986, and the winter of 1988. The four cruises in the Antarctic marginal ice edge zones, combined with the summer cruise in Prydz Bay during a brief ice-free period (1988) provided us with opportunities for spatial and seasonal studies of diatom abundance and distribution in the water column. Cells from discrete water samples from 73 stations near the marginal ice-edge zones during all seasons were counted to gain quantitative information on the composition, abundance, and distribution of diatoms. Diatom abundance was dominated by the pennate diatom, usually nanoplanktonic, Fragilariopsis cylindrus (Grunow) Krieger, during all five cruises. The highest integrated numbers of F. cylindrus were found during the summer cruise with 7.9 × 1010 cells m−2 and the lowest numbers were found during the winter cruise with 1.1 × 108 cells m−2. The average integrated abundance of F. cylindrus from the five cruises was about 35% of the total diatom abundance. The overall spatial pattern of F. cylindrus near the marginal ice-edge zones during the five seasonal cruises were similar with the highest number of cells in open waters compared to ice-covered waters. When all 73 stations during the five cruises were included in the correlation analysis, the abundance of total diatoms was positively correlated with the abundance of F. cylindrus, suggesting that the ice-edge pulses of diatom assemblages in the water column largely reflected its abundance. Cluster analysis revealed that the stations in marginal ice-edge zones were not only separated by seasons and locations, but they also separated based on location of stations in relation to the ice edge (open water stations vs. ice-covered stations).","container-title":"Polar Biology","DOI":"10.1007/BF00236984","ISSN":"1432-2056","issue":"6","journalAbbreviation":"Polar Biol","language":"en","page":"609-627","source":"Springer Link","title":"Fragilariopsis cylindrus (Grunow) Krieger: The most abundant diatom in water column assemblages of Antarctic marginal ice-edge zones","title-short":"Fragilariopsis cylindrus (Grunow) Krieger","URL":"https://doi.org/10.1007/BF00236984","volume":"12","author":[{"family":"Kang","given":"Sung-Ho"},{"family":"Fryxell","given":"Greta A."}],"accessed":{"date-parts":[["2024",1,29]]},"issued":{"date-parts":[["1992",11,1]]},"citation-key":"kang1992"}}],"schema":"https://github.com/citation-style-language/schema/raw/master/csl-citation.json"} </w:instrText>
      </w:r>
      <w:r w:rsidRPr="00407ED1">
        <w:fldChar w:fldCharType="separate"/>
      </w:r>
      <w:r w:rsidRPr="00407ED1">
        <w:rPr>
          <w:noProof/>
        </w:rPr>
        <w:t>[31,33]</w:t>
      </w:r>
      <w:r w:rsidRPr="00407ED1">
        <w:fldChar w:fldCharType="end"/>
      </w:r>
      <w:r w:rsidRPr="00407ED1">
        <w:t xml:space="preserve">. Conversely, </w:t>
      </w:r>
      <w:r w:rsidRPr="00407ED1">
        <w:rPr>
          <w:i/>
          <w:iCs/>
        </w:rPr>
        <w:t xml:space="preserve">T. </w:t>
      </w:r>
      <w:r w:rsidRPr="00407ED1">
        <w:rPr>
          <w:i/>
          <w:iCs/>
          <w:shd w:val="clear" w:color="auto" w:fill="FFFFFF"/>
        </w:rPr>
        <w:t>pseudonana</w:t>
      </w:r>
      <w:r w:rsidRPr="00407ED1">
        <w:rPr>
          <w:shd w:val="clear" w:color="auto" w:fill="FFFFFF"/>
        </w:rPr>
        <w:t xml:space="preserve"> is a small (</w:t>
      </w:r>
      <w:r w:rsidRPr="00407ED1">
        <w:t>2.5-15 μm)</w:t>
      </w:r>
      <w:r w:rsidRPr="00407ED1">
        <w:rPr>
          <w:shd w:val="clear" w:color="auto" w:fill="FFFFFF"/>
        </w:rPr>
        <w:t xml:space="preserve"> centric diatom found worldwide in diverse </w:t>
      </w:r>
      <w:r w:rsidRPr="00407ED1">
        <w:t xml:space="preserve">freshwater, coastal, brackish, and marine habitats </w:t>
      </w:r>
      <w:r w:rsidRPr="00407ED1">
        <w:fldChar w:fldCharType="begin"/>
      </w:r>
      <w:r w:rsidRPr="00407ED1">
        <w:instrText xml:space="preserve"> ADDIN ZOTERO_ITEM CSL_CITATION {"citationID":"LgudCNxA","properties":{"formattedCitation":"[34]","plainCitation":"[34]","noteIndex":0},"citationItems":[{"id":5437,"uris":["http://zotero.org/groups/4635591/items/K2MC5CVP"],"itemData":{"id":5437,"type":"article-journal","abstract":"In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 xml:space="preserve">. </w:t>
      </w:r>
      <w:r w:rsidRPr="00407ED1">
        <w:rPr>
          <w:i/>
          <w:iCs/>
          <w:shd w:val="clear" w:color="auto" w:fill="FFFFFF"/>
        </w:rPr>
        <w:t>T. pseudonana</w:t>
      </w:r>
      <w:r w:rsidRPr="00407ED1">
        <w:rPr>
          <w:shd w:val="clear" w:color="auto" w:fill="FFFFFF"/>
        </w:rPr>
        <w:t xml:space="preserve"> can tolerate </w:t>
      </w:r>
      <w:r w:rsidRPr="00407ED1">
        <w:t>a wide range of salinities (0.5%–37%) and temperatures (4–25°C)</w:t>
      </w:r>
      <w:r w:rsidRPr="00407ED1">
        <w:rPr>
          <w:shd w:val="clear" w:color="auto" w:fill="FFFFFF"/>
        </w:rPr>
        <w:t xml:space="preserve">, contributing to its frequent use as a model diatom species </w:t>
      </w:r>
      <w:r w:rsidRPr="00407ED1">
        <w:fldChar w:fldCharType="begin"/>
      </w:r>
      <w:r w:rsidRPr="00407ED1">
        <w:instrText xml:space="preserve"> ADDIN ZOTERO_ITEM CSL_CITATION {"citationID":"Nf4Hjh4W","properties":{"formattedCitation":"[34]","plainCitation":"[34]","noteIndex":0},"citationItems":[{"id":5437,"uris":["http://zotero.org/groups/4635591/items/K2MC5CVP"],"itemData":{"id":5437,"type":"article-journal","abstract":"In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w:t>
      </w:r>
    </w:p>
    <w:p w14:paraId="40F78080" w14:textId="7DAF4D4A" w:rsidR="007067BD" w:rsidRPr="003B5E22" w:rsidRDefault="00F33C69" w:rsidP="003B5E22">
      <w:pPr>
        <w:pStyle w:val="Body"/>
        <w:spacing w:line="360" w:lineRule="auto"/>
        <w:ind w:firstLine="482"/>
        <w:rPr>
          <w:shd w:val="clear" w:color="auto" w:fill="FFFFFF"/>
        </w:rPr>
      </w:pPr>
      <w:r w:rsidRPr="00407ED1">
        <w:rPr>
          <w:i/>
          <w:iCs/>
          <w:shd w:val="clear" w:color="auto" w:fill="FFFFFF"/>
        </w:rPr>
        <w:t xml:space="preserve">Chlamydomonas ICEMDV </w:t>
      </w:r>
      <w:r w:rsidRPr="00407ED1">
        <w:rPr>
          <w:shd w:val="clear" w:color="auto" w:fill="FFFFFF"/>
        </w:rPr>
        <w:t xml:space="preserve">and </w:t>
      </w:r>
      <w:r w:rsidRPr="00407ED1">
        <w:rPr>
          <w:i/>
          <w:iCs/>
          <w:shd w:val="clear" w:color="auto" w:fill="FFFFFF"/>
        </w:rPr>
        <w:t xml:space="preserve">Chlamydomonas priscuii </w:t>
      </w:r>
      <w:r w:rsidRPr="00407ED1">
        <w:rPr>
          <w:shd w:val="clear" w:color="auto" w:fill="FFFFFF"/>
        </w:rPr>
        <w:t xml:space="preserve">are halotolerant algae isolated from the perennially ice-covered hypersaline Lake Bonney, in McMurdo Dry Valleys, Antarctica </w:t>
      </w:r>
      <w:r w:rsidRPr="00407ED1">
        <w:rPr>
          <w:shd w:val="clear" w:color="auto" w:fill="FFFFFF"/>
        </w:rPr>
        <w:fldChar w:fldCharType="begin"/>
      </w:r>
      <w:r w:rsidRPr="00407ED1">
        <w:rPr>
          <w:shd w:val="clear" w:color="auto" w:fill="FFFFFF"/>
        </w:rPr>
        <w:instrText xml:space="preserve"> ADDIN ZOTERO_ITEM CSL_CITATION {"citationID":"KOZS2Gan","properties":{"formattedCitation":"[35,36]","plainCitation":"[35,36]","noteIndex":0},"citationItems":[{"id":5453,"uris":["http://zotero.org/groups/4635591/items/YZD5ACKC"],"itemData":{"id":5453,"type":"article-journal","abstract":"Chlamydomonas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5208,"uris":["http://zotero.org/groups/4635591/items/PZTEQ5HA"],"itemData":{"id":5208,"type":"article-journal","abstract":"Under environmental stress, plants and algae employ a variety of strategies to protect the photosynthetic apparatus and maintain photostasis. To date, most studies on stress acclimation have focused on model organisms which possess limited to no tolerance to stressful extremes. We studied the ability of the Antarctic alga Chlamydomonas sp. UWO 241 (UWO 241) to acclimate to low temperature, high salinity or high light. UWO 241 maintained robust growth and photosynthetic activity at levels of temperature (2 °C) and salinity (700 mM NaCl) which were nonpermissive for a mesophilic sister species, Chlamydomonas raudensis SAG 49.72 (SAG 49.72). Acclimation in the mesophile involved classic mechanisms, including downregulation of light harvesting and shifts in excitation energy between photosystem I and II. In contrast, UWO 241 exhibited high rates of PSI-driven cyclic electron flow (CEF) and a larger capacity for nonphotochemical quenching (NPQ). Furthermore, UWO 241 exhibited constitutively high activity of two key ascorbate cycle enzymes, ascorbate peroxidase and glutathione reductase and maintained a large ascorbate pool. These results matched the ability of the psychrophile to maintain low ROS under short-term photoinhibition conditions. We conclude that tight control over photostasis and ROS levels are essential for photosynthetic life to flourish in a native habitat of permanent photooxidative stress. We propose to rename this organism Chlamydomonas priscuii.","container-title":"Photosynthesis Research","DOI":"10.1007/s11120-021-00877-5","ISSN":"1573-5079","issue":"3","journalAbbreviation":"Photosynth Res","language":"en","page":"235-250","source":"Springer Link","title":"Cyclic electron flow (CEF) and ascorbate pathway activity provide constitutive photoprotection for the photopsychrophile, Chlamydomonas sp. UWO 241 (renamed Chlamydomonas priscuii)","URL":"https://doi.org/10.1007/s11120-021-00877-5","volume":"151","author":[{"family":"Stahl-Rommel","given":"Sarah"},{"family":"Kalra","given":"Isha"},{"family":"D’Silva","given":"Susanna"},{"family":"Hahn","given":"Mark M."},{"family":"Popson","given":"Devon"},{"family":"Cvetkovska","given":"Marina"},{"family":"Morgan-Kiss","given":"Rachael M."}],"accessed":{"date-parts":[["2023",12,12]]},"issued":{"date-parts":[["2022",3,1]]},"citation-key":"stahl-rommel2022"}}],"schema":"https://github.com/citation-style-language/schema/raw/master/csl-citation.json"} </w:instrText>
      </w:r>
      <w:r w:rsidRPr="00407ED1">
        <w:rPr>
          <w:shd w:val="clear" w:color="auto" w:fill="FFFFFF"/>
        </w:rPr>
        <w:fldChar w:fldCharType="separate"/>
      </w:r>
      <w:r w:rsidRPr="00407ED1">
        <w:rPr>
          <w:noProof/>
          <w:shd w:val="clear" w:color="auto" w:fill="FFFFFF"/>
        </w:rPr>
        <w:t>[35,36]</w:t>
      </w:r>
      <w:r w:rsidRPr="00407ED1">
        <w:rPr>
          <w:shd w:val="clear" w:color="auto" w:fill="FFFFFF"/>
        </w:rPr>
        <w:fldChar w:fldCharType="end"/>
      </w:r>
      <w:r w:rsidRPr="00407ED1">
        <w:rPr>
          <w:shd w:val="clear" w:color="auto" w:fill="FFFFFF"/>
        </w:rPr>
        <w:t xml:space="preserve">. With large (15 to 20 </w:t>
      </w:r>
      <w:r w:rsidRPr="00407ED1">
        <w:t>μm</w:t>
      </w:r>
      <w:r w:rsidRPr="00407ED1">
        <w:rPr>
          <w:shd w:val="clear" w:color="auto" w:fill="FFFFFF"/>
        </w:rPr>
        <w:t xml:space="preserve">) biflagellate cells, </w:t>
      </w:r>
      <w:r w:rsidRPr="00407ED1">
        <w:rPr>
          <w:i/>
          <w:iCs/>
          <w:shd w:val="clear" w:color="auto" w:fill="FFFFFF"/>
        </w:rPr>
        <w:t>C. ICEMDV</w:t>
      </w:r>
      <w:r w:rsidRPr="00407ED1">
        <w:rPr>
          <w:shd w:val="clear" w:color="auto" w:fill="FFFFFF"/>
        </w:rPr>
        <w:t xml:space="preserve"> dominates the shallow photic zone, where it experiences higher irradiance, extreme nutrient limitation, and lower salinity </w:t>
      </w:r>
      <w:r w:rsidRPr="00407ED1">
        <w:rPr>
          <w:shd w:val="clear" w:color="auto" w:fill="FFFFFF"/>
        </w:rPr>
        <w:fldChar w:fldCharType="begin"/>
      </w:r>
      <w:r w:rsidRPr="00407ED1">
        <w:rPr>
          <w:shd w:val="clear" w:color="auto" w:fill="FFFFFF"/>
        </w:rPr>
        <w:instrText xml:space="preserve"> ADDIN ZOTERO_ITEM CSL_CITATION {"citationID":"Qdodb3Ll","properties":{"formattedCitation":"[35,37]","plainCitation":"[35,37]","noteIndex":0},"citationItems":[{"id":5453,"uris":["http://zotero.org/groups/4635591/items/YZD5ACKC"],"itemData":{"id":5453,"type":"article-journal","abstract":"Chlamydomonas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5445,"uris":["http://zotero.org/groups/4635591/items/5HTABCSD"],"itemData":{"id":5445,"type":"article-journal","abstract":"The McMurdo Dry Valleys (MCM) of southern Victoria Land, Antarctica, harbor numerous ice-covered bodies of water that provide year-round liquid water oases for isolated food webs dominated by the microbial loop. Single-cell microbial eukaryotes (protists) occupy major trophic positions within this truncated food web, ranging from primary producers (e.g., chlorophytes, haptophytes, and cryptophytes) to tertiary predators (e.g., ciliates, dinoflagellates, and choanoflagellates). To advance the understanding of MCM protist ecology and the roles of MCM protists in nutrient and energy cycling, we investigated potential metabolic strategies and microbial interactions of key MCM protists isolated from a well-described lake (Lake Bonney). Fluorescence-activated cell sorting (FACS) of enrichment cultures, combined with single amplified genome/amplicon sequencing and fluorescence microscopy, revealed that MCM protists possess diverse potential metabolic capabilities and interactions. Two metabolically distinct bacterial clades (Flavobacteria and Methylobacteriaceae) were independently associated with two key MCM lake microalgae (Isochrysis and Chlamydomonas, respectively). We also report on the discovery of two heterotrophic nanoflagellates belonging to the Stramenopila supergroup, one of which lives as a parasite of Chlamydomonas, a dominate primary producer in the shallow, nutrient-poor layers of the lake.\nIMPORTANCE Single-cell eukaryotes called protists play critical roles in the cycling of organic matter in aquatic environments. In the ice-covered lakes of Antarctica, protists play key roles in the aquatic food web, providing the majority of organic carbon to the rest of the food web (photosynthetic protists) and acting as the major consumers at the top of the food web (predatory protists). In this study, we utilized a combination of techniques (microscopy, cell sorting, and genomic analysis) to describe the trophic abilities of Antarctic lake protists and their potential interactions with other microbes. Our work reveals that Antarctic lake protists rely on metabolic versatility for their energy and nutrient requirements in this unique and isolated environment.","container-title":"Applied and Environmental Microbiology","DOI":"10.1128/AEM.00478-16","issue":"12","note":"publisher: American Society for Microbiology","page":"3659-3670","source":"journals.asm.org (Atypon)","title":"Ultrastructural and Single-Cell-Level Characterization Reveals Metabolic Versatility in a Microbial Eukaryote Community from an Ice-Covered Antarctic Lake","URL":"https://journals.asm.org/doi/10.1128/aem.00478-16","volume":"82","author":[{"family":"Li","given":"Wei"},{"family":"Podar","given":"Mircea"},{"family":"Morgan-Kiss","given":"Rachael M."}],"accessed":{"date-parts":[["2024",1,29]]},"issued":{"date-parts":[["2016",6,15]]},"citation-key":"li2016"}}],"schema":"https://github.com/citation-style-language/schema/raw/master/csl-citation.json"} </w:instrText>
      </w:r>
      <w:r w:rsidRPr="00407ED1">
        <w:rPr>
          <w:shd w:val="clear" w:color="auto" w:fill="FFFFFF"/>
        </w:rPr>
        <w:fldChar w:fldCharType="separate"/>
      </w:r>
      <w:r w:rsidRPr="00407ED1">
        <w:rPr>
          <w:noProof/>
          <w:shd w:val="clear" w:color="auto" w:fill="FFFFFF"/>
        </w:rPr>
        <w:t>[35,37]</w:t>
      </w:r>
      <w:r w:rsidRPr="00407ED1">
        <w:rPr>
          <w:shd w:val="clear" w:color="auto" w:fill="FFFFFF"/>
        </w:rPr>
        <w:fldChar w:fldCharType="end"/>
      </w:r>
      <w:r w:rsidRPr="00407ED1">
        <w:rPr>
          <w:shd w:val="clear" w:color="auto" w:fill="FFFFFF"/>
        </w:rPr>
        <w:t xml:space="preserve">. </w:t>
      </w:r>
      <w:r w:rsidRPr="00407ED1">
        <w:t xml:space="preserve">The smaller </w:t>
      </w:r>
      <w:r w:rsidRPr="00407ED1">
        <w:rPr>
          <w:i/>
          <w:iCs/>
        </w:rPr>
        <w:t xml:space="preserve">C. </w:t>
      </w:r>
      <w:r w:rsidRPr="00407ED1">
        <w:rPr>
          <w:i/>
          <w:iCs/>
          <w:shd w:val="clear" w:color="auto" w:fill="FFFFFF"/>
        </w:rPr>
        <w:t>priscuii</w:t>
      </w:r>
      <w:r w:rsidRPr="00407ED1">
        <w:rPr>
          <w:shd w:val="clear" w:color="auto" w:fill="FFFFFF"/>
        </w:rPr>
        <w:t xml:space="preserve"> dominates the </w:t>
      </w:r>
      <w:r w:rsidRPr="00407ED1">
        <w:t xml:space="preserve">deep photic zone, characterized by </w:t>
      </w:r>
      <w:r w:rsidRPr="00407ED1">
        <w:rPr>
          <w:shd w:val="clear" w:color="auto" w:fill="FFFFFF"/>
        </w:rPr>
        <w:t xml:space="preserve">permanent low temperatures, low irradiance, and high salinity </w:t>
      </w:r>
      <w:r w:rsidRPr="00407ED1">
        <w:rPr>
          <w:shd w:val="clear" w:color="auto" w:fill="FFFFFF"/>
        </w:rPr>
        <w:fldChar w:fldCharType="begin"/>
      </w:r>
      <w:r w:rsidRPr="00407ED1">
        <w:rPr>
          <w:shd w:val="clear" w:color="auto" w:fill="FFFFFF"/>
        </w:rPr>
        <w:instrText xml:space="preserve"> ADDIN ZOTERO_ITEM CSL_CITATION {"citationID":"WFVKUEWM","properties":{"formattedCitation":"[12,38]","plainCitation":"[12,38]","noteIndex":0},"citationItems":[{"id":5212,"uris":["http://zotero.org/groups/4635591/items/GVBHPLYR"],"itemData":{"id":5212,"type":"article-journal","abstract":"Photosynthetic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rPr>
          <w:shd w:val="clear" w:color="auto" w:fill="FFFFFF"/>
        </w:rPr>
        <w:fldChar w:fldCharType="separate"/>
      </w:r>
      <w:r w:rsidRPr="00407ED1">
        <w:rPr>
          <w:noProof/>
          <w:shd w:val="clear" w:color="auto" w:fill="FFFFFF"/>
        </w:rPr>
        <w:t>[12,38]</w:t>
      </w:r>
      <w:r w:rsidRPr="00407ED1">
        <w:rPr>
          <w:shd w:val="clear" w:color="auto" w:fill="FFFFFF"/>
        </w:rPr>
        <w:fldChar w:fldCharType="end"/>
      </w:r>
      <w:r w:rsidRPr="00407ED1">
        <w:rPr>
          <w:shd w:val="clear" w:color="auto" w:fill="FFFFFF"/>
        </w:rPr>
        <w:t xml:space="preserve">. The final psychrophile species is </w:t>
      </w:r>
      <w:r w:rsidRPr="00407ED1">
        <w:rPr>
          <w:i/>
          <w:iCs/>
        </w:rPr>
        <w:t xml:space="preserve">Chlamydomonas malina, </w:t>
      </w:r>
      <w:r w:rsidRPr="00407ED1">
        <w:t>a</w:t>
      </w:r>
      <w:r w:rsidRPr="00407ED1">
        <w:rPr>
          <w:i/>
          <w:iCs/>
        </w:rPr>
        <w:t xml:space="preserve"> </w:t>
      </w:r>
      <w:r w:rsidRPr="00407ED1">
        <w:t xml:space="preserve">marine microalga isolated from the Arctic Ocean's Beaufort Sea, measuring around 10 μm in length and 5 μm in width, and </w:t>
      </w:r>
      <w:r w:rsidRPr="00407ED1">
        <w:rPr>
          <w:shd w:val="clear" w:color="auto" w:fill="FFFFFF"/>
        </w:rPr>
        <w:t xml:space="preserve">growing optimally at 4°C </w:t>
      </w:r>
      <w:r w:rsidRPr="00407ED1">
        <w:rPr>
          <w:shd w:val="clear" w:color="auto" w:fill="FFFFFF"/>
        </w:rPr>
        <w:fldChar w:fldCharType="begin"/>
      </w:r>
      <w:r w:rsidRPr="00407ED1">
        <w:rPr>
          <w:shd w:val="clear" w:color="auto" w:fill="FFFFFF"/>
        </w:rPr>
        <w:instrText xml:space="preserve"> ADDIN ZOTERO_ITEM CSL_CITATION {"citationID":"d06spUVl","properties":{"formattedCitation":"[39,40]","plainCitation":"[39,40]","noteIndex":0},"citationItems":[{"id":5460,"uris":["http://zotero.org/groups/4635591/items/B7E3MTQS"],"itemData":{"id":5460,"type":"article-journal","abstract":"During the MALINA cruise (summer 2009), an extensive effort was undertaken to isolate phytoplankton strains from the northeast (NE) Pacific Ocean, the Bering Strait, the Chukchi Sea, and the Beaufort Sea. In order to characterise the main photosynthetic microorganisms occurring in the Arctic during the summer season, strains were isolated by flow cytometry sorting (FCS) and single cell pipetting before or after phytoplankton enrichment of seawater samples. Strains were isolated both onboard and back in the laboratory and cultured at 4 °C under light/dark conditions. Overall, we isolated and characterised by light microscopy and 18 S rRNA gene sequencing 104 strains of photosynthetic flagellates which grouped into 21 genotypes (defined by 99.5% 18 S rRNA gene sequence similarity), mainly affiliated to Chlorophyta and Heterokontophyta. The taxon most frequently isolated was an Arctic ecotype of the green algal genus Micromonas (Arctic Micromonas), which was nearly the only phytoplankter recovered within the picoplankton (Micromonas as well as other strains from the same class (Mamiellophyceae) were identified in further detail by sequencing the internal transcribed spacer (ITS) region of the rRNA operon. The MALINA Micromonas strains share identical 18 S rRNA and ITS sequences suggesting high genetic homogeneity within Arctic Micromonas. Three other Mamiellophyceae strains likely belong to a new genus. Other green algae from the genera Nephroselmis, Chlamydomonas, and Pyramimonas were also isolated, whereas Heterokontophyta included some unidentified Pelagophyceae, Dictyochophyceae (Pedinellales), and Chrysophyceae (Dinobryon faculiferum). Moreover, we isolated some Cryptophyceae (Rhodomonas sp.) as well as a few Prymnesiophyceae and dinoflagellates. We identified the dinoflagellate Woloszynskia cincta by scanning electron microscopy (SEM) and 28 S rRNA gene sequencing. Our morphological analyses show that this species possess the diagnostic features of the genus Biecheleria, and the 28 S rRNA gene topology corroborates this affiliation. We thus propose the transfer of W. cincta to the genus Biecheleria and its recombination as Biecheleria cincta.","container-title":"Biogeosciences","DOI":"10.5194/bg-9-4553-2012","ISSN":"1726-4170","issue":"11","language":"English","note":"publisher: Copernicus GmbH","page":"4553-4571","source":"Copernicus Online Journals","title":"Diversity of cultured photosynthetic flagellates in the northeast Pacific and Arctic Oceans in summer","URL":"https://bg.copernicus.org/articles/9/4553/2012/","volume":"9","author":[{"family":"Balzano","given":"S."},{"family":"Gourvil","given":"P."},{"family":"Siano","given":"R."},{"family":"Chanoine","given":"M."},{"family":"Marie","given":"D."},{"family":"Lessard","given":"S."},{"family":"Sarno","given":"D."},{"family":"Vaulot","given":"D."}],"accessed":{"date-parts":[["2024",1,29]]},"issued":{"date-parts":[["2012",11,16]]},"citation-key":"balzano2012"}},{"id":5458,"uris":["http://zotero.org/groups/4635591/items/M4BP9QCS"],"itemData":{"id":5458,"type":"article-journal","abstract":"The exploration of cold-adapted microalgae offers a wide range of biotechnological applications that can be used for human, animal, and environmental benefits in colder climates. Previously, when the polar marine microalga Chlamydomonas malina RCC2488 was cultivated under both nitrogen replete and depleted conditions at 8°C, it accumulated lipids and carbohydrates (up to 32 and 49%, respectively), while protein synthesis decreased (up to 15%). We hypothesized that the cultivation temperature had a more significant impact on lipid accumulation than the nitrogen availability in C. malina. Lipid accumulation was tested at three different temperatures, 4, 8, and 15°C, under nitrogen replete and depleted conditions. At 4°C under the nitrogen replete condition C. malina had the maximal biomass productivity (701.6 mg L–1 day–1). At this condition, protein content was higher than lipids and carbohydrates. The lipid fraction was mainly composed of polyunsaturated fatty acids (PUFA) in the polar lipid portion, achieving the highest PUFA productivity (122.5 mg L–1 day–1). At this temperature, under nitrogen deficiency, the accumulation of carbohydrates and neutral lipids was stimulated. At 8 and 15°C, under both nitrogen replete and depleted conditions, the lipid and carbohydrate content were higher than at 4°C, and the nitrogen stress condition did not affect the algal biochemical composition. These results suggest that C. malina is a polar marine microalga with a favorable growth temperature at 4°C and is stressed at temperatures ≥8°C, which directs the metabolism to the synthesis of lipids and carbohydrates. Nevertheless, C. malina RCC2488 is a microalga suitable for PUFA production at low temperatures with biomass productivities comparable with mesophilic strains.","container-title":"Frontiers in Plant Science","DOI":"10.3389/fpls.2020.619064","ISSN":"1664-462X","source":"Frontiers","title":"Temperature-Dependent Lipid Accumulation in the Polar Marine Microalga Chlamydomonas malina RCC2488","volume":"11","author":[{"family":"Morales-Sánchez","given":"Daniela"},{"family":"Schulze","given":"Peter S. C."},{"family":"Kiron","given":"Viswanath"},{"family":"Wijffels","given":"Rene H."}],"accessed":{"date-parts":[["2024",1,29]]},"issued":{"date-parts":[["2020"]]},"citation-key":"morales-sanchez2020"}}],"schema":"https://github.com/citation-style-language/schema/raw/master/csl-citation.json"} </w:instrText>
      </w:r>
      <w:r w:rsidRPr="00407ED1">
        <w:rPr>
          <w:shd w:val="clear" w:color="auto" w:fill="FFFFFF"/>
        </w:rPr>
        <w:fldChar w:fldCharType="separate"/>
      </w:r>
      <w:r w:rsidRPr="00407ED1">
        <w:rPr>
          <w:noProof/>
          <w:shd w:val="clear" w:color="auto" w:fill="FFFFFF"/>
        </w:rPr>
        <w:t>[39,40]</w:t>
      </w:r>
      <w:r w:rsidRPr="00407ED1">
        <w:rPr>
          <w:shd w:val="clear" w:color="auto" w:fill="FFFFFF"/>
        </w:rPr>
        <w:fldChar w:fldCharType="end"/>
      </w:r>
      <w:r w:rsidRPr="00407ED1">
        <w:rPr>
          <w:shd w:val="clear" w:color="auto" w:fill="FFFFFF"/>
        </w:rPr>
        <w:t xml:space="preserve">. </w:t>
      </w:r>
      <w:r w:rsidRPr="00407ED1">
        <w:rPr>
          <w:i/>
          <w:iCs/>
        </w:rPr>
        <w:t xml:space="preserve">C. reinhardtii </w:t>
      </w:r>
      <w:r w:rsidRPr="00407ED1">
        <w:t xml:space="preserve">is a model green alga approximately 10 </w:t>
      </w:r>
      <w:r w:rsidRPr="00407ED1">
        <w:rPr>
          <w:shd w:val="clear" w:color="auto" w:fill="FFFFFF"/>
        </w:rPr>
        <w:t>μm</w:t>
      </w:r>
      <w:r w:rsidRPr="00407ED1">
        <w:t xml:space="preserve"> in size and found in soil and aquatic environments with an optimal temperature range of 20-32°C </w:t>
      </w:r>
      <w:r w:rsidRPr="00407ED1">
        <w:fldChar w:fldCharType="begin"/>
      </w:r>
      <w:r w:rsidRPr="00407ED1">
        <w:instrText xml:space="preserve"> ADDIN ZOTERO_ITEM CSL_CITATION {"citationID":"1uUsrJsk","properties":{"formattedCitation":"[41,42]","plainCitation":"[41,42]","noteIndex":0},"citationItems":[{"id":5473,"uris":["http://zotero.org/groups/4635591/items/FUK8G76J"],"itemData":{"id":5473,"type":"article-journal","abstract":"In the mid-20th century, the unicellular and genetically tractable green alga Chlamydomonas reinhardtii was first developed as a model organism to elucidate fundamental cellular processes such as photosynthesis, light perception and the structure, function and biogenesis of cilia. Various studies of C. reinhardtii have profoundly advanced plant and cell biology, and have also impacted algal biotechnology and our understanding of human disease. However, the 'real' life of C. reinhardtii in the natural environment has largely been neglected. To extend our understanding of the biology of C. reinhardtii, it will be rewarding to explore its behavior in its natural habitats, learning more about its abundance and life cycle, its genetic and physiological diversity, and its biotic and abiotic interactions.","container-title":"eLife","DOI":"10.7554/eLife.39233","ISSN":"2050-084X","note":"publisher: eLife Sciences Publications, Ltd","page":"e39233","source":"eLife","title":"From molecular manipulation of domesticated Chlamydomonas reinhardtii to survival in nature","URL":"https://doi.org/10.7554/eLife.39233","volume":"7","author":[{"family":"Sasso","given":"Severin"},{"family":"Stibor","given":"Herwig"},{"family":"Mittag","given":"Maria"},{"family":"Grossman","given":"Arthur R"}],"editor":[{"family":"King","given":"Stuart RF"},{"family":"Rodgers","given":"Peter A"}],"accessed":{"date-parts":[["2024",1,29]]},"issued":{"date-parts":[["2018",11,1]]},"citation-key":"sasso2018"}},{"id":5622,"uris":["http://zotero.org/groups/4635591/items/BN824KY8"],"itemData":{"id":5622,"type":"article-journal","abstract":"Temperature is one of the most important environmental factors affecting the growth and survival of microorganisms and in light of current global patterns is of particular interest. Here, we highlight studies revealing how vitamin B12 (cobalamin)-producing bacteria increase the fitness of the unicellular alga Chlamydomonas reinhardtii following an increase in environmental temperature. Heat stress represses C. reinhardtii cobalamin-independent methionine synthase (METE) gene expression coinciding with a reduction in METE-mediated methionine synthase activity, chlorosis and cell death during heat stress. However, in the presence of cobalamin-producing bacteria or exogenous cobalamin amendments C. reinhardtii cobalamin-dependent methionine synthase METH-mediated methionine biosynthesis is functional at temperatures that result in C. reinhardtii death in the absence of cobalamin. Artificial microRNA silencing of C. reinhardtii METH expression leads to nearly complete loss of cobalamin-mediated enhancement of thermal tolerance. This suggests that methionine biosynthesis is an essential cellular mechanism for adaptation by C. reinhardtii to thermal stress. Increased fitness advantage of METH under environmentally stressful conditions could explain the selective pressure for retaining the METH gene in algae and the apparent independent loss of the METE gene in various algal species. Our results show that how an organism acclimates to a change in its abiotic environment depends critically on co-occurring species, the nature of that interaction, and how those species interactions evolve.","container-title":"The ISME Journal","DOI":"10.1038/ismej.2013.43","ISSN":"1751-7362","issue":"8","journalAbbreviation":"The ISME Journal","page":"1544-1555","source":"Silverchair","title":"Chlamydomonas reinhardtii thermal tolerance enhancement mediated by a mutualistic interaction with vitamin B12-producing bacteria","URL":"https://doi.org/10.1038/ismej.2013.43","volume":"7","author":[{"family":"Xie","given":"Bo"},{"family":"Bishop","given":"Shawn"},{"family":"Stessman","given":"Dan"},{"family":"Wright","given":"David"},{"family":"Spalding","given":"Martin H"},{"family":"Halverson","given":"Larry J"}],"accessed":{"date-parts":[["2024",2,28]]},"issued":{"date-parts":[["2013",8,1]]},"citation-key":"xie2013"}}],"schema":"https://github.com/citation-style-language/schema/raw/master/csl-citation.json"} </w:instrText>
      </w:r>
      <w:r w:rsidRPr="00407ED1">
        <w:fldChar w:fldCharType="separate"/>
      </w:r>
      <w:r w:rsidRPr="00407ED1">
        <w:rPr>
          <w:noProof/>
        </w:rPr>
        <w:t>[41,42]</w:t>
      </w:r>
      <w:r w:rsidRPr="00407ED1">
        <w:fldChar w:fldCharType="end"/>
      </w:r>
      <w:r w:rsidRPr="00407ED1">
        <w:t xml:space="preserve">. </w:t>
      </w:r>
      <w:r w:rsidRPr="00407ED1">
        <w:rPr>
          <w:i/>
          <w:iCs/>
          <w:shd w:val="clear" w:color="auto" w:fill="FFFFFF"/>
        </w:rPr>
        <w:t>C. vulgaris</w:t>
      </w:r>
      <w:r w:rsidRPr="00407ED1">
        <w:rPr>
          <w:shd w:val="clear" w:color="auto" w:fill="FFFFFF"/>
        </w:rPr>
        <w:t xml:space="preserve">, ranging from 2 μm to 10 μm in size, is primarily found in freshwater environments and grows optimally at 27°C </w:t>
      </w:r>
      <w:r w:rsidRPr="00407ED1">
        <w:rPr>
          <w:shd w:val="clear" w:color="auto" w:fill="FFFFFF"/>
        </w:rPr>
        <w:fldChar w:fldCharType="begin"/>
      </w:r>
      <w:r w:rsidRPr="00407ED1">
        <w:rPr>
          <w:shd w:val="clear" w:color="auto" w:fill="FFFFFF"/>
        </w:rPr>
        <w:instrText xml:space="preserve"> ADDIN ZOTERO_ITEM CSL_CITATION {"citationID":"2Zx10Gy2","properties":{"formattedCitation":"[43,44]","plainCitation":"[43,44]","noteIndex":0},"citationItems":[{"id":5625,"uris":["http://zotero.org/groups/4635591/items/AD3NL3AD"],"itemData":{"id":5625,"type":"article-journal","container-title":"RSC Advances","DOI":"10.1039/C6RA25837A","issue":"8","language":"en","note":"publisher: Royal Society of Chemistry","page":"4402-4408","source":"pubs.rsc.org","title":"Characterization of Chlorella vulgaris and Chlorella protothecoides using multi-pixel photon counters in a 3D focusing optofluidic system","URL":"https://pubs.rsc.org/en/content/articlelanding/2017/ra/c6ra25837a","volume":"7","author":[{"family":"Wiel","given":"Jonathan B. Vander"},{"family":"D. Mikulicz","given":"Jonathan"},{"family":"R. Boysen","given":"Michael"},{"family":"Hashemi","given":"Niloofar"},{"family":"Kalgren","given":"Patrick"},{"family":"M. Nauman","given":"Levi"},{"family":"J. Baetzold","given":"Seth"},{"family":"G. Powell","given":"Gabrielle"},{"family":"He","given":"Qing"},{"family":"Nastaran Hashemi","given":"Nicole"}],"accessed":{"date-parts":[["2024",2,28]]},"issued":{"date-parts":[["2017"]]},"citation-key":"wiel2017"}},{"id":5629,"uris":["http://zotero.org/groups/4635591/items/NDZ67UCP"],"itemData":{"id":5629,"type":"article-journal","abstract":"The relation between fatty acid accumulation, activity of acetyl-CoA carboxylase (ACC), and consequently lipid accumulation was studied in the microalgae Chlorella vulgaris co-immobilized with the plant growth-promoting bacterium Azospirillum brasilense under dark heterotrophic conditions with Na acetate as a carbon source. In C. vulgaris immobilized alone, cultivation experiments for 6 days showed that ACC activity is directly related to fatty acid accumulation, especially in the last 3 days. In co-immobilization experiments, A. brasilense exerted a significant positive effect over ACC activity, increased the quantity in all nine main fatty acids, increased total lipid accumulation in C. vulgaris, and mitigated negative effects of nonoptimal temperature for growth. No correlation between ACC activity and lipid accumulation in the cells was established for three different temperatures. This study demonstrated that the interaction between A. brasilense and C. vulgaris has a significant effect on fatty acid and lipid accumulation in the microalgae.","container-title":"Naturwissenschaften","DOI":"10.1007/s00114-014-1223-x","ISSN":"1432-1904","issue":"10","journalAbbreviation":"Naturwissenschaften","language":"en","page":"819-830","source":"Springer Link","title":"Accumulation fatty acids of in Chlorella vulgaris under heterotrophic conditions in relation to activity of acetyl-CoA carboxylase, temperature, and co-immobilization with Azospirillum brasilense","URL":"https://doi.org/10.1007/s00114-014-1223-x","volume":"101","author":[{"family":"Leyva","given":"Luis A."},{"family":"Bashan","given":"Yoav"},{"family":"Mendoza","given":"Alberto"},{"family":"Bashan","given":"Luz E.","non-dropping-particle":"de-"}],"accessed":{"date-parts":[["2024",2,28]]},"issued":{"date-parts":[["2014",10,1]]},"citation-key":"leyva2014"}}],"schema":"https://github.com/citation-style-language/schema/raw/master/csl-citation.json"} </w:instrText>
      </w:r>
      <w:r w:rsidRPr="00407ED1">
        <w:rPr>
          <w:shd w:val="clear" w:color="auto" w:fill="FFFFFF"/>
        </w:rPr>
        <w:fldChar w:fldCharType="separate"/>
      </w:r>
      <w:r w:rsidRPr="00407ED1">
        <w:rPr>
          <w:noProof/>
          <w:shd w:val="clear" w:color="auto" w:fill="FFFFFF"/>
        </w:rPr>
        <w:t>[43,44]</w:t>
      </w:r>
      <w:r w:rsidRPr="00407ED1">
        <w:rPr>
          <w:shd w:val="clear" w:color="auto" w:fill="FFFFFF"/>
        </w:rPr>
        <w:fldChar w:fldCharType="end"/>
      </w:r>
      <w:r w:rsidRPr="00407ED1">
        <w:rPr>
          <w:shd w:val="clear" w:color="auto" w:fill="FFFFFF"/>
        </w:rPr>
        <w:t>.</w:t>
      </w:r>
    </w:p>
    <w:p w14:paraId="504EAD52" w14:textId="77777777" w:rsidR="00F33C69" w:rsidRPr="00407ED1" w:rsidRDefault="00F33C69" w:rsidP="007067BD">
      <w:pPr>
        <w:pStyle w:val="Heading3"/>
        <w:rPr>
          <w:rFonts w:eastAsia="Times New Roman" w:cs="Times New Roman"/>
        </w:rPr>
      </w:pPr>
      <w:bookmarkStart w:id="37" w:name="_Toc163165125"/>
      <w:r w:rsidRPr="00407ED1">
        <w:t>Culturing Protocols</w:t>
      </w:r>
      <w:bookmarkEnd w:id="37"/>
    </w:p>
    <w:p w14:paraId="725CD9AF" w14:textId="45CBFEF2" w:rsidR="00F33C69" w:rsidRPr="00407ED1" w:rsidRDefault="00F33C69" w:rsidP="00F33C69">
      <w:r w:rsidRPr="00407ED1">
        <w:rPr>
          <w:color w:val="000000"/>
          <w:u w:color="000000"/>
          <w:shd w:val="clear" w:color="auto" w:fill="FFFFFF"/>
        </w:rPr>
        <w:t xml:space="preserve">The </w:t>
      </w:r>
      <w:r w:rsidRPr="00407ED1">
        <w:t xml:space="preserve">seven species and their respective culturing conditions are summarized in Table 1. Cultures of </w:t>
      </w:r>
      <w:r w:rsidRPr="00407ED1">
        <w:rPr>
          <w:i/>
          <w:iCs/>
          <w:shd w:val="clear" w:color="auto" w:fill="FFFFFF"/>
        </w:rPr>
        <w:t>T. pseudonana</w:t>
      </w:r>
      <w:r w:rsidRPr="00407ED1">
        <w:rPr>
          <w:shd w:val="clear" w:color="auto" w:fill="FFFFFF"/>
        </w:rPr>
        <w:t xml:space="preserve"> and </w:t>
      </w:r>
      <w:r w:rsidRPr="00407ED1">
        <w:rPr>
          <w:i/>
          <w:iCs/>
          <w:shd w:val="clear" w:color="auto" w:fill="FFFFFF"/>
        </w:rPr>
        <w:t xml:space="preserve">C. vulgaris </w:t>
      </w:r>
      <w:r w:rsidRPr="00407ED1">
        <w:rPr>
          <w:shd w:val="clear" w:color="auto" w:fill="FFFFFF"/>
        </w:rPr>
        <w:t xml:space="preserve">were prepared by Naaman Omar (Mount Allison University); </w:t>
      </w:r>
      <w:r w:rsidRPr="00407ED1">
        <w:rPr>
          <w:i/>
          <w:iCs/>
          <w:shd w:val="clear" w:color="auto" w:fill="FFFFFF"/>
        </w:rPr>
        <w:t xml:space="preserve">Chlamydomonas </w:t>
      </w:r>
      <w:r w:rsidRPr="00407ED1">
        <w:rPr>
          <w:shd w:val="clear" w:color="auto" w:fill="FFFFFF"/>
        </w:rPr>
        <w:t>cultures were prepared by MacKenzie Poirier (</w:t>
      </w:r>
      <w:proofErr w:type="spellStart"/>
      <w:r w:rsidRPr="00407ED1">
        <w:rPr>
          <w:shd w:val="clear" w:color="auto" w:fill="FFFFFF"/>
        </w:rPr>
        <w:t>Cvetskova</w:t>
      </w:r>
      <w:proofErr w:type="spellEnd"/>
      <w:r w:rsidRPr="00407ED1">
        <w:rPr>
          <w:shd w:val="clear" w:color="auto" w:fill="FFFFFF"/>
        </w:rPr>
        <w:t xml:space="preserve"> Lab, University of Ottawa); and </w:t>
      </w:r>
      <w:r w:rsidRPr="00407ED1">
        <w:rPr>
          <w:i/>
          <w:iCs/>
        </w:rPr>
        <w:t>F. cylindrus</w:t>
      </w:r>
      <w:r w:rsidRPr="00407ED1">
        <w:t xml:space="preserve"> cultures were prepared by Sébastien </w:t>
      </w:r>
      <w:proofErr w:type="spellStart"/>
      <w:r w:rsidRPr="00407ED1">
        <w:t>Guérin</w:t>
      </w:r>
      <w:proofErr w:type="spellEnd"/>
      <w:r w:rsidRPr="00407ED1">
        <w:t xml:space="preserve"> (Takuvik International Research Laboratory, Université Laval).</w:t>
      </w:r>
    </w:p>
    <w:p w14:paraId="5E7FE8E7" w14:textId="77777777" w:rsidR="008A4B8B" w:rsidRPr="00407ED1" w:rsidRDefault="008A4B8B" w:rsidP="008A4B8B"/>
    <w:p w14:paraId="43FBE731" w14:textId="77777777" w:rsidR="00F33C69" w:rsidRPr="00407ED1" w:rsidRDefault="00F33C69">
      <w:pPr>
        <w:spacing w:line="240" w:lineRule="auto"/>
        <w:ind w:firstLine="0"/>
        <w:rPr>
          <w:rFonts w:eastAsia="Times New Roman"/>
          <w:color w:val="000000"/>
          <w:kern w:val="0"/>
          <w:u w:color="000000"/>
          <w:bdr w:val="nil"/>
          <w14:textOutline w14:w="0" w14:cap="flat" w14:cmpd="sng" w14:algn="ctr">
            <w14:noFill/>
            <w14:prstDash w14:val="solid"/>
            <w14:bevel/>
          </w14:textOutline>
          <w14:ligatures w14:val="none"/>
        </w:rPr>
      </w:pPr>
      <w:r w:rsidRPr="00407ED1">
        <w:br w:type="page"/>
      </w:r>
    </w:p>
    <w:p w14:paraId="482E9288" w14:textId="6CA2FE1F" w:rsidR="00F33C69" w:rsidRDefault="00F33C69" w:rsidP="00F33C69">
      <w:pPr>
        <w:ind w:firstLine="0"/>
      </w:pPr>
      <w:r w:rsidRPr="00946A6C">
        <w:rPr>
          <w:b/>
          <w:bCs/>
        </w:rPr>
        <w:lastRenderedPageBreak/>
        <w:t>Table 1:</w:t>
      </w:r>
      <w:r w:rsidRPr="00407ED1">
        <w:t xml:space="preserve"> Culturing conditions for experimental phytoplankton strains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701"/>
        <w:gridCol w:w="1559"/>
        <w:gridCol w:w="1740"/>
        <w:gridCol w:w="1390"/>
        <w:gridCol w:w="980"/>
      </w:tblGrid>
      <w:tr w:rsidR="00813D5F" w14:paraId="173FFB79" w14:textId="77777777" w:rsidTr="00813D5F">
        <w:tc>
          <w:tcPr>
            <w:tcW w:w="1980" w:type="dxa"/>
            <w:tcBorders>
              <w:top w:val="single" w:sz="4" w:space="0" w:color="auto"/>
              <w:bottom w:val="single" w:sz="4" w:space="0" w:color="auto"/>
            </w:tcBorders>
            <w:vAlign w:val="center"/>
          </w:tcPr>
          <w:p w14:paraId="09A06FE8" w14:textId="1D9FDD98" w:rsidR="00813D5F" w:rsidRDefault="00813D5F" w:rsidP="00813D5F">
            <w:pPr>
              <w:spacing w:line="240" w:lineRule="auto"/>
              <w:ind w:firstLine="0"/>
              <w:rPr>
                <w:rFonts w:eastAsia="Times New Roman"/>
              </w:rPr>
            </w:pPr>
            <w:r w:rsidRPr="00407ED1">
              <w:t>Genus</w:t>
            </w:r>
          </w:p>
        </w:tc>
        <w:tc>
          <w:tcPr>
            <w:tcW w:w="1701" w:type="dxa"/>
            <w:tcBorders>
              <w:top w:val="single" w:sz="4" w:space="0" w:color="auto"/>
              <w:bottom w:val="single" w:sz="4" w:space="0" w:color="auto"/>
            </w:tcBorders>
            <w:vAlign w:val="center"/>
          </w:tcPr>
          <w:p w14:paraId="6AF1CCA1" w14:textId="1904C712" w:rsidR="00813D5F" w:rsidRDefault="00813D5F" w:rsidP="00813D5F">
            <w:pPr>
              <w:spacing w:line="240" w:lineRule="auto"/>
              <w:ind w:firstLine="0"/>
              <w:rPr>
                <w:rFonts w:eastAsia="Times New Roman"/>
              </w:rPr>
            </w:pPr>
            <w:r w:rsidRPr="00407ED1">
              <w:t>Species</w:t>
            </w:r>
          </w:p>
        </w:tc>
        <w:tc>
          <w:tcPr>
            <w:tcW w:w="1559" w:type="dxa"/>
            <w:tcBorders>
              <w:top w:val="single" w:sz="4" w:space="0" w:color="auto"/>
              <w:bottom w:val="single" w:sz="4" w:space="0" w:color="auto"/>
            </w:tcBorders>
            <w:vAlign w:val="center"/>
          </w:tcPr>
          <w:p w14:paraId="6755AF84" w14:textId="77777777" w:rsidR="00813D5F" w:rsidRPr="00407ED1" w:rsidRDefault="00813D5F" w:rsidP="00813D5F">
            <w:pPr>
              <w:pStyle w:val="Body"/>
            </w:pPr>
            <w:r w:rsidRPr="00407ED1">
              <w:t>Growth</w:t>
            </w:r>
          </w:p>
          <w:p w14:paraId="594422EA" w14:textId="5D3B3AB6" w:rsidR="00813D5F" w:rsidRDefault="00813D5F" w:rsidP="00813D5F">
            <w:pPr>
              <w:spacing w:line="240" w:lineRule="auto"/>
              <w:ind w:firstLine="0"/>
              <w:rPr>
                <w:rFonts w:eastAsia="Times New Roman"/>
              </w:rPr>
            </w:pPr>
            <w:r w:rsidRPr="00407ED1">
              <w:t>Temp (°C)</w:t>
            </w:r>
          </w:p>
        </w:tc>
        <w:tc>
          <w:tcPr>
            <w:tcW w:w="1740" w:type="dxa"/>
            <w:tcBorders>
              <w:top w:val="single" w:sz="4" w:space="0" w:color="auto"/>
              <w:bottom w:val="single" w:sz="4" w:space="0" w:color="auto"/>
            </w:tcBorders>
            <w:vAlign w:val="center"/>
          </w:tcPr>
          <w:p w14:paraId="25FC508A" w14:textId="44483734" w:rsidR="00813D5F" w:rsidRDefault="00813D5F" w:rsidP="00813D5F">
            <w:pPr>
              <w:spacing w:line="240" w:lineRule="auto"/>
              <w:ind w:firstLine="0"/>
              <w:rPr>
                <w:rFonts w:eastAsia="Times New Roman"/>
              </w:rPr>
            </w:pPr>
            <w:r w:rsidRPr="00407ED1">
              <w:t>Par (µmol photons m</w:t>
            </w:r>
            <w:r w:rsidRPr="00407ED1">
              <w:rPr>
                <w:vertAlign w:val="superscript"/>
              </w:rPr>
              <w:t>-2</w:t>
            </w:r>
            <w:r w:rsidRPr="00407ED1">
              <w:t>s</w:t>
            </w:r>
            <w:r w:rsidRPr="00407ED1">
              <w:rPr>
                <w:vertAlign w:val="superscript"/>
              </w:rPr>
              <w:t>-1</w:t>
            </w:r>
            <w:r w:rsidRPr="00407ED1">
              <w:t>)</w:t>
            </w:r>
          </w:p>
        </w:tc>
        <w:tc>
          <w:tcPr>
            <w:tcW w:w="1390" w:type="dxa"/>
            <w:tcBorders>
              <w:top w:val="single" w:sz="4" w:space="0" w:color="auto"/>
              <w:bottom w:val="single" w:sz="4" w:space="0" w:color="auto"/>
            </w:tcBorders>
            <w:vAlign w:val="center"/>
          </w:tcPr>
          <w:p w14:paraId="5BAA7654" w14:textId="217A8CA0" w:rsidR="00813D5F" w:rsidRDefault="00813D5F" w:rsidP="00813D5F">
            <w:pPr>
              <w:spacing w:line="240" w:lineRule="auto"/>
              <w:ind w:firstLine="0"/>
              <w:rPr>
                <w:rFonts w:eastAsia="Times New Roman"/>
              </w:rPr>
            </w:pPr>
            <w:r w:rsidRPr="00407ED1">
              <w:t>Photoperiod</w:t>
            </w:r>
          </w:p>
        </w:tc>
        <w:tc>
          <w:tcPr>
            <w:tcW w:w="980" w:type="dxa"/>
            <w:tcBorders>
              <w:top w:val="single" w:sz="4" w:space="0" w:color="auto"/>
              <w:bottom w:val="single" w:sz="4" w:space="0" w:color="auto"/>
            </w:tcBorders>
            <w:vAlign w:val="center"/>
          </w:tcPr>
          <w:p w14:paraId="358A5732" w14:textId="75719B95" w:rsidR="00813D5F" w:rsidRDefault="00813D5F" w:rsidP="00813D5F">
            <w:pPr>
              <w:spacing w:line="240" w:lineRule="auto"/>
              <w:ind w:firstLine="0"/>
              <w:rPr>
                <w:rFonts w:eastAsia="Times New Roman"/>
              </w:rPr>
            </w:pPr>
            <w:r w:rsidRPr="00407ED1">
              <w:t>Media</w:t>
            </w:r>
          </w:p>
        </w:tc>
      </w:tr>
      <w:tr w:rsidR="00813D5F" w14:paraId="4997BFCC" w14:textId="77777777" w:rsidTr="00813D5F">
        <w:tc>
          <w:tcPr>
            <w:tcW w:w="1980" w:type="dxa"/>
            <w:tcBorders>
              <w:top w:val="single" w:sz="4" w:space="0" w:color="auto"/>
            </w:tcBorders>
            <w:vAlign w:val="center"/>
          </w:tcPr>
          <w:p w14:paraId="0C9F106D" w14:textId="0BB8BEE0" w:rsidR="00813D5F" w:rsidRDefault="00813D5F" w:rsidP="00813D5F">
            <w:pPr>
              <w:spacing w:line="288" w:lineRule="auto"/>
              <w:ind w:firstLine="0"/>
              <w:rPr>
                <w:rFonts w:eastAsia="Times New Roman"/>
              </w:rPr>
            </w:pPr>
            <w:r w:rsidRPr="00407ED1">
              <w:rPr>
                <w:i/>
                <w:iCs/>
              </w:rPr>
              <w:t>Thalassiosira</w:t>
            </w:r>
          </w:p>
        </w:tc>
        <w:tc>
          <w:tcPr>
            <w:tcW w:w="1701" w:type="dxa"/>
            <w:tcBorders>
              <w:top w:val="single" w:sz="4" w:space="0" w:color="auto"/>
            </w:tcBorders>
            <w:vAlign w:val="center"/>
          </w:tcPr>
          <w:p w14:paraId="4D45D34E" w14:textId="4DF1DE0E" w:rsidR="00813D5F" w:rsidRDefault="00813D5F" w:rsidP="00813D5F">
            <w:pPr>
              <w:spacing w:line="288" w:lineRule="auto"/>
              <w:ind w:firstLine="0"/>
              <w:rPr>
                <w:rFonts w:eastAsia="Times New Roman"/>
              </w:rPr>
            </w:pPr>
            <w:r w:rsidRPr="00407ED1">
              <w:rPr>
                <w:i/>
                <w:iCs/>
              </w:rPr>
              <w:t>pseudonana</w:t>
            </w:r>
          </w:p>
        </w:tc>
        <w:tc>
          <w:tcPr>
            <w:tcW w:w="1559" w:type="dxa"/>
            <w:tcBorders>
              <w:top w:val="single" w:sz="4" w:space="0" w:color="auto"/>
            </w:tcBorders>
            <w:vAlign w:val="center"/>
          </w:tcPr>
          <w:p w14:paraId="0AC82989" w14:textId="2E97D7C3" w:rsidR="00813D5F" w:rsidRDefault="00813D5F" w:rsidP="00813D5F">
            <w:pPr>
              <w:spacing w:line="288" w:lineRule="auto"/>
              <w:ind w:firstLine="0"/>
              <w:rPr>
                <w:rFonts w:eastAsia="Times New Roman"/>
              </w:rPr>
            </w:pPr>
            <w:r w:rsidRPr="00407ED1">
              <w:t>22</w:t>
            </w:r>
          </w:p>
        </w:tc>
        <w:tc>
          <w:tcPr>
            <w:tcW w:w="1740" w:type="dxa"/>
            <w:tcBorders>
              <w:top w:val="single" w:sz="4" w:space="0" w:color="auto"/>
            </w:tcBorders>
            <w:vAlign w:val="center"/>
          </w:tcPr>
          <w:p w14:paraId="3BEE2A36" w14:textId="29845C5C" w:rsidR="00813D5F" w:rsidRDefault="00813D5F" w:rsidP="00813D5F">
            <w:pPr>
              <w:spacing w:line="288" w:lineRule="auto"/>
              <w:ind w:firstLine="0"/>
              <w:rPr>
                <w:rFonts w:eastAsia="Times New Roman"/>
              </w:rPr>
            </w:pPr>
            <w:r w:rsidRPr="00407ED1">
              <w:t>50</w:t>
            </w:r>
          </w:p>
        </w:tc>
        <w:tc>
          <w:tcPr>
            <w:tcW w:w="1390" w:type="dxa"/>
            <w:tcBorders>
              <w:top w:val="single" w:sz="4" w:space="0" w:color="auto"/>
            </w:tcBorders>
            <w:vAlign w:val="center"/>
          </w:tcPr>
          <w:p w14:paraId="3AD6315C" w14:textId="236B180A" w:rsidR="00813D5F" w:rsidRDefault="00813D5F" w:rsidP="00813D5F">
            <w:pPr>
              <w:spacing w:line="288" w:lineRule="auto"/>
              <w:ind w:firstLine="0"/>
              <w:rPr>
                <w:rFonts w:eastAsia="Times New Roman"/>
              </w:rPr>
            </w:pPr>
            <w:r w:rsidRPr="00407ED1">
              <w:t>12</w:t>
            </w:r>
          </w:p>
        </w:tc>
        <w:tc>
          <w:tcPr>
            <w:tcW w:w="980" w:type="dxa"/>
            <w:tcBorders>
              <w:top w:val="single" w:sz="4" w:space="0" w:color="auto"/>
            </w:tcBorders>
            <w:vAlign w:val="center"/>
          </w:tcPr>
          <w:p w14:paraId="463064CC" w14:textId="3081C512" w:rsidR="00813D5F" w:rsidRDefault="00813D5F" w:rsidP="00813D5F">
            <w:pPr>
              <w:spacing w:line="288" w:lineRule="auto"/>
              <w:ind w:firstLine="0"/>
              <w:rPr>
                <w:rFonts w:eastAsia="Times New Roman"/>
              </w:rPr>
            </w:pPr>
            <w:r w:rsidRPr="00407ED1">
              <w:t>F2</w:t>
            </w:r>
          </w:p>
        </w:tc>
      </w:tr>
      <w:tr w:rsidR="00813D5F" w14:paraId="05FF8F7F" w14:textId="77777777" w:rsidTr="00813D5F">
        <w:tc>
          <w:tcPr>
            <w:tcW w:w="1980" w:type="dxa"/>
            <w:vAlign w:val="center"/>
          </w:tcPr>
          <w:p w14:paraId="5DA5DF35" w14:textId="497F40E3" w:rsidR="00813D5F" w:rsidRDefault="00813D5F" w:rsidP="00813D5F">
            <w:pPr>
              <w:spacing w:line="288" w:lineRule="auto"/>
              <w:ind w:firstLine="0"/>
              <w:rPr>
                <w:rFonts w:eastAsia="Times New Roman"/>
              </w:rPr>
            </w:pPr>
            <w:r w:rsidRPr="00407ED1">
              <w:rPr>
                <w:i/>
                <w:iCs/>
              </w:rPr>
              <w:t>Chlorella</w:t>
            </w:r>
          </w:p>
        </w:tc>
        <w:tc>
          <w:tcPr>
            <w:tcW w:w="1701" w:type="dxa"/>
            <w:vAlign w:val="center"/>
          </w:tcPr>
          <w:p w14:paraId="3F70D5E3" w14:textId="52E08B11" w:rsidR="00813D5F" w:rsidRDefault="00813D5F" w:rsidP="00813D5F">
            <w:pPr>
              <w:spacing w:line="288" w:lineRule="auto"/>
              <w:ind w:firstLine="0"/>
              <w:rPr>
                <w:rFonts w:eastAsia="Times New Roman"/>
              </w:rPr>
            </w:pPr>
            <w:r w:rsidRPr="00407ED1">
              <w:rPr>
                <w:i/>
                <w:iCs/>
              </w:rPr>
              <w:t>vulgaris</w:t>
            </w:r>
          </w:p>
        </w:tc>
        <w:tc>
          <w:tcPr>
            <w:tcW w:w="1559" w:type="dxa"/>
            <w:vAlign w:val="center"/>
          </w:tcPr>
          <w:p w14:paraId="66CA32F0" w14:textId="123D273D" w:rsidR="00813D5F" w:rsidRDefault="00813D5F" w:rsidP="00813D5F">
            <w:pPr>
              <w:spacing w:line="288" w:lineRule="auto"/>
              <w:ind w:firstLine="0"/>
              <w:rPr>
                <w:rFonts w:eastAsia="Times New Roman"/>
              </w:rPr>
            </w:pPr>
            <w:r w:rsidRPr="00407ED1">
              <w:t>22</w:t>
            </w:r>
          </w:p>
        </w:tc>
        <w:tc>
          <w:tcPr>
            <w:tcW w:w="1740" w:type="dxa"/>
            <w:vAlign w:val="center"/>
          </w:tcPr>
          <w:p w14:paraId="76111A58" w14:textId="55D80D16" w:rsidR="00813D5F" w:rsidRDefault="00813D5F" w:rsidP="00813D5F">
            <w:pPr>
              <w:spacing w:line="288" w:lineRule="auto"/>
              <w:ind w:firstLine="0"/>
              <w:rPr>
                <w:rFonts w:eastAsia="Times New Roman"/>
              </w:rPr>
            </w:pPr>
            <w:r w:rsidRPr="00407ED1">
              <w:t>50</w:t>
            </w:r>
          </w:p>
        </w:tc>
        <w:tc>
          <w:tcPr>
            <w:tcW w:w="1390" w:type="dxa"/>
            <w:vAlign w:val="center"/>
          </w:tcPr>
          <w:p w14:paraId="092C9729" w14:textId="5E85FB84" w:rsidR="00813D5F" w:rsidRDefault="00813D5F" w:rsidP="00813D5F">
            <w:pPr>
              <w:spacing w:line="288" w:lineRule="auto"/>
              <w:ind w:firstLine="0"/>
              <w:rPr>
                <w:rFonts w:eastAsia="Times New Roman"/>
              </w:rPr>
            </w:pPr>
            <w:r w:rsidRPr="00407ED1">
              <w:t>12</w:t>
            </w:r>
          </w:p>
        </w:tc>
        <w:tc>
          <w:tcPr>
            <w:tcW w:w="980" w:type="dxa"/>
            <w:vAlign w:val="center"/>
          </w:tcPr>
          <w:p w14:paraId="0EAFB6AC" w14:textId="7D720985" w:rsidR="00813D5F" w:rsidRDefault="00813D5F" w:rsidP="00813D5F">
            <w:pPr>
              <w:spacing w:line="288" w:lineRule="auto"/>
              <w:ind w:firstLine="0"/>
              <w:rPr>
                <w:rFonts w:eastAsia="Times New Roman"/>
              </w:rPr>
            </w:pPr>
            <w:r w:rsidRPr="00407ED1">
              <w:t>F2</w:t>
            </w:r>
          </w:p>
        </w:tc>
      </w:tr>
      <w:tr w:rsidR="00813D5F" w14:paraId="5370EDED" w14:textId="77777777" w:rsidTr="00813D5F">
        <w:tc>
          <w:tcPr>
            <w:tcW w:w="1980" w:type="dxa"/>
            <w:vAlign w:val="center"/>
          </w:tcPr>
          <w:p w14:paraId="3830B8A7" w14:textId="31E91012" w:rsidR="00813D5F" w:rsidRDefault="00813D5F" w:rsidP="00813D5F">
            <w:pPr>
              <w:spacing w:line="288" w:lineRule="auto"/>
              <w:ind w:firstLine="0"/>
              <w:rPr>
                <w:rFonts w:eastAsia="Times New Roman"/>
              </w:rPr>
            </w:pPr>
            <w:r w:rsidRPr="00407ED1">
              <w:rPr>
                <w:i/>
                <w:iCs/>
              </w:rPr>
              <w:t>Chlorella</w:t>
            </w:r>
          </w:p>
        </w:tc>
        <w:tc>
          <w:tcPr>
            <w:tcW w:w="1701" w:type="dxa"/>
            <w:vAlign w:val="center"/>
          </w:tcPr>
          <w:p w14:paraId="4028BD61" w14:textId="0B43DCB4" w:rsidR="00813D5F" w:rsidRDefault="00813D5F" w:rsidP="00813D5F">
            <w:pPr>
              <w:spacing w:line="288" w:lineRule="auto"/>
              <w:ind w:firstLine="0"/>
              <w:rPr>
                <w:rFonts w:eastAsia="Times New Roman"/>
              </w:rPr>
            </w:pPr>
            <w:r w:rsidRPr="00407ED1">
              <w:rPr>
                <w:i/>
                <w:iCs/>
              </w:rPr>
              <w:t>vulgaris</w:t>
            </w:r>
          </w:p>
        </w:tc>
        <w:tc>
          <w:tcPr>
            <w:tcW w:w="1559" w:type="dxa"/>
            <w:vAlign w:val="center"/>
          </w:tcPr>
          <w:p w14:paraId="75F5FC7D" w14:textId="4F170901" w:rsidR="00813D5F" w:rsidRDefault="00813D5F" w:rsidP="00813D5F">
            <w:pPr>
              <w:spacing w:line="288" w:lineRule="auto"/>
              <w:ind w:firstLine="0"/>
              <w:rPr>
                <w:rFonts w:eastAsia="Times New Roman"/>
              </w:rPr>
            </w:pPr>
            <w:r w:rsidRPr="00407ED1">
              <w:t>22</w:t>
            </w:r>
          </w:p>
        </w:tc>
        <w:tc>
          <w:tcPr>
            <w:tcW w:w="1740" w:type="dxa"/>
            <w:vAlign w:val="center"/>
          </w:tcPr>
          <w:p w14:paraId="78E447D6" w14:textId="5C7AF2C3" w:rsidR="00813D5F" w:rsidRDefault="00813D5F" w:rsidP="00813D5F">
            <w:pPr>
              <w:spacing w:line="288" w:lineRule="auto"/>
              <w:ind w:firstLine="0"/>
              <w:rPr>
                <w:rFonts w:eastAsia="Times New Roman"/>
              </w:rPr>
            </w:pPr>
            <w:r w:rsidRPr="00407ED1">
              <w:t>50</w:t>
            </w:r>
          </w:p>
        </w:tc>
        <w:tc>
          <w:tcPr>
            <w:tcW w:w="1390" w:type="dxa"/>
            <w:vAlign w:val="center"/>
          </w:tcPr>
          <w:p w14:paraId="68A4C377" w14:textId="550EE685" w:rsidR="00813D5F" w:rsidRDefault="00813D5F" w:rsidP="00813D5F">
            <w:pPr>
              <w:spacing w:line="288" w:lineRule="auto"/>
              <w:ind w:firstLine="0"/>
              <w:rPr>
                <w:rFonts w:eastAsia="Times New Roman"/>
              </w:rPr>
            </w:pPr>
            <w:r w:rsidRPr="00407ED1">
              <w:t>12</w:t>
            </w:r>
          </w:p>
        </w:tc>
        <w:tc>
          <w:tcPr>
            <w:tcW w:w="980" w:type="dxa"/>
            <w:vAlign w:val="center"/>
          </w:tcPr>
          <w:p w14:paraId="13EBADA2" w14:textId="1AE4262F" w:rsidR="00813D5F" w:rsidRDefault="00813D5F" w:rsidP="00813D5F">
            <w:pPr>
              <w:spacing w:line="288" w:lineRule="auto"/>
              <w:ind w:firstLine="0"/>
              <w:rPr>
                <w:rFonts w:eastAsia="Times New Roman"/>
              </w:rPr>
            </w:pPr>
            <w:r w:rsidRPr="00407ED1">
              <w:t>BG11</w:t>
            </w:r>
          </w:p>
        </w:tc>
      </w:tr>
      <w:tr w:rsidR="00813D5F" w14:paraId="38253B00" w14:textId="77777777" w:rsidTr="00813D5F">
        <w:tc>
          <w:tcPr>
            <w:tcW w:w="1980" w:type="dxa"/>
            <w:vAlign w:val="center"/>
          </w:tcPr>
          <w:p w14:paraId="2E648147" w14:textId="551A4094" w:rsidR="00813D5F" w:rsidRDefault="00813D5F" w:rsidP="00813D5F">
            <w:pPr>
              <w:spacing w:line="288" w:lineRule="auto"/>
              <w:ind w:firstLine="0"/>
              <w:rPr>
                <w:rFonts w:eastAsia="Times New Roman"/>
              </w:rPr>
            </w:pPr>
            <w:r w:rsidRPr="00407ED1">
              <w:rPr>
                <w:i/>
                <w:iCs/>
              </w:rPr>
              <w:t>Chlorella</w:t>
            </w:r>
          </w:p>
        </w:tc>
        <w:tc>
          <w:tcPr>
            <w:tcW w:w="1701" w:type="dxa"/>
            <w:vAlign w:val="center"/>
          </w:tcPr>
          <w:p w14:paraId="60C05503" w14:textId="45768A7B" w:rsidR="00813D5F" w:rsidRDefault="00813D5F" w:rsidP="00813D5F">
            <w:pPr>
              <w:spacing w:line="288" w:lineRule="auto"/>
              <w:ind w:firstLine="0"/>
              <w:rPr>
                <w:rFonts w:eastAsia="Times New Roman"/>
              </w:rPr>
            </w:pPr>
            <w:r w:rsidRPr="00407ED1">
              <w:rPr>
                <w:i/>
                <w:iCs/>
              </w:rPr>
              <w:t>vulgaris</w:t>
            </w:r>
          </w:p>
        </w:tc>
        <w:tc>
          <w:tcPr>
            <w:tcW w:w="1559" w:type="dxa"/>
            <w:vAlign w:val="center"/>
          </w:tcPr>
          <w:p w14:paraId="4D8A3439" w14:textId="41C14DE5" w:rsidR="00813D5F" w:rsidRDefault="00813D5F" w:rsidP="00813D5F">
            <w:pPr>
              <w:spacing w:line="288" w:lineRule="auto"/>
              <w:ind w:firstLine="0"/>
              <w:rPr>
                <w:rFonts w:eastAsia="Times New Roman"/>
              </w:rPr>
            </w:pPr>
            <w:r w:rsidRPr="00407ED1">
              <w:t>22</w:t>
            </w:r>
          </w:p>
        </w:tc>
        <w:tc>
          <w:tcPr>
            <w:tcW w:w="1740" w:type="dxa"/>
            <w:vAlign w:val="center"/>
          </w:tcPr>
          <w:p w14:paraId="4A024A45" w14:textId="73C000A6" w:rsidR="00813D5F" w:rsidRDefault="00813D5F" w:rsidP="00813D5F">
            <w:pPr>
              <w:spacing w:line="288" w:lineRule="auto"/>
              <w:ind w:firstLine="0"/>
              <w:rPr>
                <w:rFonts w:eastAsia="Times New Roman"/>
              </w:rPr>
            </w:pPr>
            <w:r w:rsidRPr="00407ED1">
              <w:t>70</w:t>
            </w:r>
          </w:p>
        </w:tc>
        <w:tc>
          <w:tcPr>
            <w:tcW w:w="1390" w:type="dxa"/>
            <w:vAlign w:val="center"/>
          </w:tcPr>
          <w:p w14:paraId="54E8118E" w14:textId="37AE67EA" w:rsidR="00813D5F" w:rsidRDefault="00813D5F" w:rsidP="00813D5F">
            <w:pPr>
              <w:spacing w:line="288" w:lineRule="auto"/>
              <w:ind w:firstLine="0"/>
              <w:rPr>
                <w:rFonts w:eastAsia="Times New Roman"/>
              </w:rPr>
            </w:pPr>
            <w:r w:rsidRPr="00407ED1">
              <w:t>12</w:t>
            </w:r>
          </w:p>
        </w:tc>
        <w:tc>
          <w:tcPr>
            <w:tcW w:w="980" w:type="dxa"/>
            <w:vAlign w:val="center"/>
          </w:tcPr>
          <w:p w14:paraId="65F66247" w14:textId="3D999E15" w:rsidR="00813D5F" w:rsidRDefault="00813D5F" w:rsidP="00813D5F">
            <w:pPr>
              <w:spacing w:line="288" w:lineRule="auto"/>
              <w:ind w:firstLine="0"/>
              <w:rPr>
                <w:rFonts w:eastAsia="Times New Roman"/>
              </w:rPr>
            </w:pPr>
            <w:r w:rsidRPr="00407ED1">
              <w:t>BG11</w:t>
            </w:r>
          </w:p>
        </w:tc>
      </w:tr>
      <w:tr w:rsidR="00813D5F" w14:paraId="0F2CEF67" w14:textId="77777777" w:rsidTr="00813D5F">
        <w:tc>
          <w:tcPr>
            <w:tcW w:w="1980" w:type="dxa"/>
            <w:vAlign w:val="center"/>
          </w:tcPr>
          <w:p w14:paraId="0755367C" w14:textId="6B2C56E3" w:rsidR="00813D5F" w:rsidRDefault="00813D5F" w:rsidP="00813D5F">
            <w:pPr>
              <w:spacing w:line="288" w:lineRule="auto"/>
              <w:ind w:firstLine="0"/>
              <w:rPr>
                <w:rFonts w:eastAsia="Times New Roman"/>
              </w:rPr>
            </w:pPr>
            <w:r w:rsidRPr="00407ED1">
              <w:rPr>
                <w:i/>
                <w:iCs/>
              </w:rPr>
              <w:t>Thalassiosira</w:t>
            </w:r>
          </w:p>
        </w:tc>
        <w:tc>
          <w:tcPr>
            <w:tcW w:w="1701" w:type="dxa"/>
            <w:vAlign w:val="center"/>
          </w:tcPr>
          <w:p w14:paraId="6B17F176" w14:textId="6FAB6726" w:rsidR="00813D5F" w:rsidRDefault="00813D5F" w:rsidP="00813D5F">
            <w:pPr>
              <w:spacing w:line="288" w:lineRule="auto"/>
              <w:ind w:firstLine="0"/>
              <w:rPr>
                <w:rFonts w:eastAsia="Times New Roman"/>
              </w:rPr>
            </w:pPr>
            <w:r w:rsidRPr="00407ED1">
              <w:rPr>
                <w:i/>
                <w:iCs/>
              </w:rPr>
              <w:t>pseudonana</w:t>
            </w:r>
          </w:p>
        </w:tc>
        <w:tc>
          <w:tcPr>
            <w:tcW w:w="1559" w:type="dxa"/>
            <w:vAlign w:val="center"/>
          </w:tcPr>
          <w:p w14:paraId="10972179" w14:textId="2FD61E90" w:rsidR="00813D5F" w:rsidRDefault="00813D5F" w:rsidP="00813D5F">
            <w:pPr>
              <w:spacing w:line="288" w:lineRule="auto"/>
              <w:ind w:firstLine="0"/>
              <w:rPr>
                <w:rFonts w:eastAsia="Times New Roman"/>
              </w:rPr>
            </w:pPr>
            <w:r w:rsidRPr="00407ED1">
              <w:t>22</w:t>
            </w:r>
          </w:p>
        </w:tc>
        <w:tc>
          <w:tcPr>
            <w:tcW w:w="1740" w:type="dxa"/>
            <w:vAlign w:val="center"/>
          </w:tcPr>
          <w:p w14:paraId="10EBDE20" w14:textId="27E5CA08" w:rsidR="00813D5F" w:rsidRDefault="00813D5F" w:rsidP="00813D5F">
            <w:pPr>
              <w:spacing w:line="288" w:lineRule="auto"/>
              <w:ind w:firstLine="0"/>
              <w:rPr>
                <w:rFonts w:eastAsia="Times New Roman"/>
              </w:rPr>
            </w:pPr>
            <w:r w:rsidRPr="00407ED1">
              <w:t>70</w:t>
            </w:r>
          </w:p>
        </w:tc>
        <w:tc>
          <w:tcPr>
            <w:tcW w:w="1390" w:type="dxa"/>
            <w:vAlign w:val="center"/>
          </w:tcPr>
          <w:p w14:paraId="43B529D2" w14:textId="38D54F8E" w:rsidR="00813D5F" w:rsidRDefault="00813D5F" w:rsidP="00813D5F">
            <w:pPr>
              <w:spacing w:line="288" w:lineRule="auto"/>
              <w:ind w:firstLine="0"/>
              <w:rPr>
                <w:rFonts w:eastAsia="Times New Roman"/>
              </w:rPr>
            </w:pPr>
            <w:r w:rsidRPr="00407ED1">
              <w:t>12</w:t>
            </w:r>
          </w:p>
        </w:tc>
        <w:tc>
          <w:tcPr>
            <w:tcW w:w="980" w:type="dxa"/>
            <w:vAlign w:val="center"/>
          </w:tcPr>
          <w:p w14:paraId="18123FF9" w14:textId="495270A2" w:rsidR="00813D5F" w:rsidRDefault="00813D5F" w:rsidP="00813D5F">
            <w:pPr>
              <w:spacing w:line="288" w:lineRule="auto"/>
              <w:ind w:firstLine="0"/>
              <w:rPr>
                <w:rFonts w:eastAsia="Times New Roman"/>
              </w:rPr>
            </w:pPr>
            <w:r w:rsidRPr="00407ED1">
              <w:t>F2</w:t>
            </w:r>
          </w:p>
        </w:tc>
      </w:tr>
      <w:tr w:rsidR="00813D5F" w14:paraId="544E3479" w14:textId="77777777" w:rsidTr="00813D5F">
        <w:tc>
          <w:tcPr>
            <w:tcW w:w="1980" w:type="dxa"/>
            <w:vAlign w:val="center"/>
          </w:tcPr>
          <w:p w14:paraId="49E901E2" w14:textId="1F0E3C9A" w:rsidR="00813D5F" w:rsidRDefault="00813D5F" w:rsidP="00813D5F">
            <w:pPr>
              <w:spacing w:line="288" w:lineRule="auto"/>
              <w:ind w:firstLine="0"/>
              <w:rPr>
                <w:rFonts w:eastAsia="Times New Roman"/>
              </w:rPr>
            </w:pPr>
            <w:r w:rsidRPr="00407ED1">
              <w:rPr>
                <w:i/>
                <w:iCs/>
              </w:rPr>
              <w:t>Fragilariopsis</w:t>
            </w:r>
          </w:p>
        </w:tc>
        <w:tc>
          <w:tcPr>
            <w:tcW w:w="1701" w:type="dxa"/>
            <w:vAlign w:val="center"/>
          </w:tcPr>
          <w:p w14:paraId="0AFA0F2D" w14:textId="1DA10E2C" w:rsidR="00813D5F" w:rsidRDefault="00813D5F" w:rsidP="00813D5F">
            <w:pPr>
              <w:spacing w:line="288" w:lineRule="auto"/>
              <w:ind w:firstLine="0"/>
              <w:rPr>
                <w:rFonts w:eastAsia="Times New Roman"/>
              </w:rPr>
            </w:pPr>
            <w:r w:rsidRPr="00407ED1">
              <w:rPr>
                <w:i/>
                <w:iCs/>
              </w:rPr>
              <w:t>cylindrus</w:t>
            </w:r>
          </w:p>
        </w:tc>
        <w:tc>
          <w:tcPr>
            <w:tcW w:w="1559" w:type="dxa"/>
            <w:vAlign w:val="center"/>
          </w:tcPr>
          <w:p w14:paraId="3624DD2E" w14:textId="445F4205" w:rsidR="00813D5F" w:rsidRDefault="00813D5F" w:rsidP="00813D5F">
            <w:pPr>
              <w:spacing w:line="288" w:lineRule="auto"/>
              <w:ind w:firstLine="0"/>
              <w:rPr>
                <w:rFonts w:eastAsia="Times New Roman"/>
              </w:rPr>
            </w:pPr>
            <w:r w:rsidRPr="00407ED1">
              <w:t>0</w:t>
            </w:r>
          </w:p>
        </w:tc>
        <w:tc>
          <w:tcPr>
            <w:tcW w:w="1740" w:type="dxa"/>
            <w:vAlign w:val="center"/>
          </w:tcPr>
          <w:p w14:paraId="3F461184" w14:textId="358453C6" w:rsidR="00813D5F" w:rsidRDefault="00813D5F" w:rsidP="00813D5F">
            <w:pPr>
              <w:spacing w:line="288" w:lineRule="auto"/>
              <w:ind w:firstLine="0"/>
              <w:rPr>
                <w:rFonts w:eastAsia="Times New Roman"/>
              </w:rPr>
            </w:pPr>
            <w:r w:rsidRPr="00407ED1">
              <w:t>10</w:t>
            </w:r>
          </w:p>
        </w:tc>
        <w:tc>
          <w:tcPr>
            <w:tcW w:w="1390" w:type="dxa"/>
            <w:vAlign w:val="center"/>
          </w:tcPr>
          <w:p w14:paraId="7E1ACCB1" w14:textId="6A59C25D" w:rsidR="00813D5F" w:rsidRDefault="00813D5F" w:rsidP="00813D5F">
            <w:pPr>
              <w:spacing w:line="288" w:lineRule="auto"/>
              <w:ind w:firstLine="0"/>
              <w:rPr>
                <w:rFonts w:eastAsia="Times New Roman"/>
              </w:rPr>
            </w:pPr>
            <w:r w:rsidRPr="00407ED1">
              <w:t>24</w:t>
            </w:r>
          </w:p>
        </w:tc>
        <w:tc>
          <w:tcPr>
            <w:tcW w:w="980" w:type="dxa"/>
            <w:vAlign w:val="center"/>
          </w:tcPr>
          <w:p w14:paraId="652B970A" w14:textId="7AB7CAFE" w:rsidR="00813D5F" w:rsidRDefault="00813D5F" w:rsidP="00813D5F">
            <w:pPr>
              <w:spacing w:line="288" w:lineRule="auto"/>
              <w:ind w:firstLine="0"/>
              <w:rPr>
                <w:rFonts w:eastAsia="Times New Roman"/>
              </w:rPr>
            </w:pPr>
            <w:r w:rsidRPr="00407ED1">
              <w:t>F2</w:t>
            </w:r>
          </w:p>
        </w:tc>
      </w:tr>
      <w:tr w:rsidR="00813D5F" w14:paraId="05C50E85" w14:textId="77777777" w:rsidTr="00813D5F">
        <w:tc>
          <w:tcPr>
            <w:tcW w:w="1980" w:type="dxa"/>
            <w:vAlign w:val="center"/>
          </w:tcPr>
          <w:p w14:paraId="573FD7A1" w14:textId="0037966C" w:rsidR="00813D5F" w:rsidRDefault="00813D5F" w:rsidP="00813D5F">
            <w:pPr>
              <w:spacing w:line="288" w:lineRule="auto"/>
              <w:ind w:firstLine="0"/>
              <w:rPr>
                <w:rFonts w:eastAsia="Times New Roman"/>
              </w:rPr>
            </w:pPr>
            <w:r w:rsidRPr="00407ED1">
              <w:rPr>
                <w:i/>
                <w:iCs/>
              </w:rPr>
              <w:t>Fragilariopsis</w:t>
            </w:r>
          </w:p>
        </w:tc>
        <w:tc>
          <w:tcPr>
            <w:tcW w:w="1701" w:type="dxa"/>
            <w:vAlign w:val="center"/>
          </w:tcPr>
          <w:p w14:paraId="474014E1" w14:textId="46A98114" w:rsidR="00813D5F" w:rsidRDefault="00813D5F" w:rsidP="00813D5F">
            <w:pPr>
              <w:spacing w:line="288" w:lineRule="auto"/>
              <w:ind w:firstLine="0"/>
              <w:rPr>
                <w:rFonts w:eastAsia="Times New Roman"/>
              </w:rPr>
            </w:pPr>
            <w:r w:rsidRPr="00407ED1">
              <w:rPr>
                <w:i/>
                <w:iCs/>
              </w:rPr>
              <w:t>cylindrus</w:t>
            </w:r>
          </w:p>
        </w:tc>
        <w:tc>
          <w:tcPr>
            <w:tcW w:w="1559" w:type="dxa"/>
            <w:vAlign w:val="center"/>
          </w:tcPr>
          <w:p w14:paraId="006DC9F8" w14:textId="15748D24" w:rsidR="00813D5F" w:rsidRDefault="00813D5F" w:rsidP="00813D5F">
            <w:pPr>
              <w:spacing w:line="288" w:lineRule="auto"/>
              <w:ind w:firstLine="0"/>
              <w:rPr>
                <w:rFonts w:eastAsia="Times New Roman"/>
              </w:rPr>
            </w:pPr>
            <w:r w:rsidRPr="00407ED1">
              <w:t>6</w:t>
            </w:r>
          </w:p>
        </w:tc>
        <w:tc>
          <w:tcPr>
            <w:tcW w:w="1740" w:type="dxa"/>
            <w:vAlign w:val="center"/>
          </w:tcPr>
          <w:p w14:paraId="0EE9D47C" w14:textId="308E959E" w:rsidR="00813D5F" w:rsidRDefault="00813D5F" w:rsidP="00813D5F">
            <w:pPr>
              <w:spacing w:line="288" w:lineRule="auto"/>
              <w:ind w:firstLine="0"/>
              <w:rPr>
                <w:rFonts w:eastAsia="Times New Roman"/>
              </w:rPr>
            </w:pPr>
            <w:r w:rsidRPr="00407ED1">
              <w:t>10</w:t>
            </w:r>
          </w:p>
        </w:tc>
        <w:tc>
          <w:tcPr>
            <w:tcW w:w="1390" w:type="dxa"/>
            <w:vAlign w:val="center"/>
          </w:tcPr>
          <w:p w14:paraId="3B896507" w14:textId="10826A71" w:rsidR="00813D5F" w:rsidRDefault="00813D5F" w:rsidP="00813D5F">
            <w:pPr>
              <w:spacing w:line="288" w:lineRule="auto"/>
              <w:ind w:firstLine="0"/>
              <w:rPr>
                <w:rFonts w:eastAsia="Times New Roman"/>
              </w:rPr>
            </w:pPr>
            <w:r w:rsidRPr="00407ED1">
              <w:t>24</w:t>
            </w:r>
          </w:p>
        </w:tc>
        <w:tc>
          <w:tcPr>
            <w:tcW w:w="980" w:type="dxa"/>
            <w:vAlign w:val="center"/>
          </w:tcPr>
          <w:p w14:paraId="20F58391" w14:textId="77F371CC" w:rsidR="00813D5F" w:rsidRDefault="00813D5F" w:rsidP="00813D5F">
            <w:pPr>
              <w:spacing w:line="288" w:lineRule="auto"/>
              <w:ind w:firstLine="0"/>
              <w:rPr>
                <w:rFonts w:eastAsia="Times New Roman"/>
              </w:rPr>
            </w:pPr>
            <w:r w:rsidRPr="00407ED1">
              <w:t>F2</w:t>
            </w:r>
          </w:p>
        </w:tc>
      </w:tr>
      <w:tr w:rsidR="00813D5F" w14:paraId="2619C0BC" w14:textId="77777777" w:rsidTr="00813D5F">
        <w:tc>
          <w:tcPr>
            <w:tcW w:w="1980" w:type="dxa"/>
            <w:vAlign w:val="center"/>
          </w:tcPr>
          <w:p w14:paraId="73CACAAC" w14:textId="6F9262BB" w:rsidR="00813D5F" w:rsidRDefault="00813D5F" w:rsidP="00813D5F">
            <w:pPr>
              <w:spacing w:line="288" w:lineRule="auto"/>
              <w:ind w:firstLine="0"/>
              <w:rPr>
                <w:rFonts w:eastAsia="Times New Roman"/>
              </w:rPr>
            </w:pPr>
            <w:r w:rsidRPr="00407ED1">
              <w:rPr>
                <w:i/>
                <w:iCs/>
                <w:shd w:val="clear" w:color="auto" w:fill="FFFFFF"/>
              </w:rPr>
              <w:t>Chlamydomonas</w:t>
            </w:r>
          </w:p>
        </w:tc>
        <w:tc>
          <w:tcPr>
            <w:tcW w:w="1701" w:type="dxa"/>
            <w:vAlign w:val="center"/>
          </w:tcPr>
          <w:p w14:paraId="45CE17D4" w14:textId="6FC9C6F6" w:rsidR="00813D5F" w:rsidRDefault="00813D5F" w:rsidP="00813D5F">
            <w:pPr>
              <w:spacing w:line="288" w:lineRule="auto"/>
              <w:ind w:firstLine="0"/>
              <w:rPr>
                <w:rFonts w:eastAsia="Times New Roman"/>
              </w:rPr>
            </w:pPr>
            <w:r w:rsidRPr="00407ED1">
              <w:rPr>
                <w:i/>
                <w:iCs/>
              </w:rPr>
              <w:t>priscuii</w:t>
            </w:r>
          </w:p>
        </w:tc>
        <w:tc>
          <w:tcPr>
            <w:tcW w:w="1559" w:type="dxa"/>
            <w:vAlign w:val="center"/>
          </w:tcPr>
          <w:p w14:paraId="0E74F6DC" w14:textId="335750F5" w:rsidR="00813D5F" w:rsidRDefault="00813D5F" w:rsidP="00813D5F">
            <w:pPr>
              <w:spacing w:line="288" w:lineRule="auto"/>
              <w:ind w:firstLine="0"/>
              <w:rPr>
                <w:rFonts w:eastAsia="Times New Roman"/>
              </w:rPr>
            </w:pPr>
            <w:r w:rsidRPr="00407ED1">
              <w:t>4</w:t>
            </w:r>
          </w:p>
        </w:tc>
        <w:tc>
          <w:tcPr>
            <w:tcW w:w="1740" w:type="dxa"/>
            <w:vAlign w:val="center"/>
          </w:tcPr>
          <w:p w14:paraId="382F1D67" w14:textId="690E9B33" w:rsidR="00813D5F" w:rsidRDefault="00813D5F" w:rsidP="00813D5F">
            <w:pPr>
              <w:spacing w:line="288" w:lineRule="auto"/>
              <w:ind w:firstLine="0"/>
              <w:rPr>
                <w:rFonts w:eastAsia="Times New Roman"/>
              </w:rPr>
            </w:pPr>
            <w:r w:rsidRPr="00407ED1">
              <w:t>10</w:t>
            </w:r>
          </w:p>
        </w:tc>
        <w:tc>
          <w:tcPr>
            <w:tcW w:w="1390" w:type="dxa"/>
            <w:vAlign w:val="center"/>
          </w:tcPr>
          <w:p w14:paraId="0287DD33" w14:textId="763A1FCE" w:rsidR="00813D5F" w:rsidRDefault="00813D5F" w:rsidP="00813D5F">
            <w:pPr>
              <w:spacing w:line="288" w:lineRule="auto"/>
              <w:ind w:firstLine="0"/>
              <w:rPr>
                <w:rFonts w:eastAsia="Times New Roman"/>
              </w:rPr>
            </w:pPr>
            <w:r w:rsidRPr="00407ED1">
              <w:t>24</w:t>
            </w:r>
          </w:p>
        </w:tc>
        <w:tc>
          <w:tcPr>
            <w:tcW w:w="980" w:type="dxa"/>
            <w:vAlign w:val="center"/>
          </w:tcPr>
          <w:p w14:paraId="313DACC5" w14:textId="5161A54E" w:rsidR="00813D5F" w:rsidRDefault="00813D5F" w:rsidP="00813D5F">
            <w:pPr>
              <w:spacing w:line="288" w:lineRule="auto"/>
              <w:ind w:firstLine="0"/>
              <w:rPr>
                <w:rFonts w:eastAsia="Times New Roman"/>
              </w:rPr>
            </w:pPr>
            <w:r w:rsidRPr="00407ED1">
              <w:t>BBM</w:t>
            </w:r>
          </w:p>
        </w:tc>
      </w:tr>
      <w:tr w:rsidR="00813D5F" w14:paraId="08DA3BBC" w14:textId="77777777" w:rsidTr="00813D5F">
        <w:tc>
          <w:tcPr>
            <w:tcW w:w="1980" w:type="dxa"/>
            <w:vAlign w:val="center"/>
          </w:tcPr>
          <w:p w14:paraId="4503BB7F" w14:textId="5DE2944C" w:rsidR="00813D5F" w:rsidRDefault="00813D5F" w:rsidP="00813D5F">
            <w:pPr>
              <w:spacing w:line="288" w:lineRule="auto"/>
              <w:ind w:firstLine="0"/>
              <w:rPr>
                <w:rFonts w:eastAsia="Times New Roman"/>
              </w:rPr>
            </w:pPr>
            <w:r w:rsidRPr="00407ED1">
              <w:rPr>
                <w:i/>
                <w:iCs/>
                <w:shd w:val="clear" w:color="auto" w:fill="FFFFFF"/>
              </w:rPr>
              <w:t>Chlamydomonas</w:t>
            </w:r>
          </w:p>
        </w:tc>
        <w:tc>
          <w:tcPr>
            <w:tcW w:w="1701" w:type="dxa"/>
            <w:vAlign w:val="center"/>
          </w:tcPr>
          <w:p w14:paraId="3B3CD0C0" w14:textId="2AE2BE62" w:rsidR="00813D5F" w:rsidRDefault="00813D5F" w:rsidP="00813D5F">
            <w:pPr>
              <w:spacing w:line="288" w:lineRule="auto"/>
              <w:ind w:firstLine="0"/>
              <w:rPr>
                <w:rFonts w:eastAsia="Times New Roman"/>
              </w:rPr>
            </w:pPr>
            <w:r w:rsidRPr="00407ED1">
              <w:rPr>
                <w:i/>
                <w:iCs/>
              </w:rPr>
              <w:t>ICEMDV</w:t>
            </w:r>
          </w:p>
        </w:tc>
        <w:tc>
          <w:tcPr>
            <w:tcW w:w="1559" w:type="dxa"/>
            <w:vAlign w:val="center"/>
          </w:tcPr>
          <w:p w14:paraId="272138E2" w14:textId="37C9874B" w:rsidR="00813D5F" w:rsidRDefault="00813D5F" w:rsidP="00813D5F">
            <w:pPr>
              <w:spacing w:line="288" w:lineRule="auto"/>
              <w:ind w:firstLine="0"/>
              <w:rPr>
                <w:rFonts w:eastAsia="Times New Roman"/>
              </w:rPr>
            </w:pPr>
            <w:r w:rsidRPr="00407ED1">
              <w:t>4</w:t>
            </w:r>
          </w:p>
        </w:tc>
        <w:tc>
          <w:tcPr>
            <w:tcW w:w="1740" w:type="dxa"/>
            <w:vAlign w:val="center"/>
          </w:tcPr>
          <w:p w14:paraId="408FF57E" w14:textId="7064D455" w:rsidR="00813D5F" w:rsidRDefault="00813D5F" w:rsidP="00813D5F">
            <w:pPr>
              <w:spacing w:line="288" w:lineRule="auto"/>
              <w:ind w:firstLine="0"/>
              <w:rPr>
                <w:rFonts w:eastAsia="Times New Roman"/>
              </w:rPr>
            </w:pPr>
            <w:r w:rsidRPr="00407ED1">
              <w:t>10</w:t>
            </w:r>
          </w:p>
        </w:tc>
        <w:tc>
          <w:tcPr>
            <w:tcW w:w="1390" w:type="dxa"/>
            <w:vAlign w:val="center"/>
          </w:tcPr>
          <w:p w14:paraId="6DC9AFDF" w14:textId="2EE308DD" w:rsidR="00813D5F" w:rsidRDefault="00813D5F" w:rsidP="00813D5F">
            <w:pPr>
              <w:spacing w:line="288" w:lineRule="auto"/>
              <w:ind w:firstLine="0"/>
              <w:rPr>
                <w:rFonts w:eastAsia="Times New Roman"/>
              </w:rPr>
            </w:pPr>
            <w:r w:rsidRPr="00407ED1">
              <w:t>24</w:t>
            </w:r>
          </w:p>
        </w:tc>
        <w:tc>
          <w:tcPr>
            <w:tcW w:w="980" w:type="dxa"/>
            <w:vAlign w:val="center"/>
          </w:tcPr>
          <w:p w14:paraId="6D6CFAB1" w14:textId="2A0F8777" w:rsidR="00813D5F" w:rsidRDefault="00813D5F" w:rsidP="00813D5F">
            <w:pPr>
              <w:spacing w:line="288" w:lineRule="auto"/>
              <w:ind w:firstLine="0"/>
              <w:rPr>
                <w:rFonts w:eastAsia="Times New Roman"/>
              </w:rPr>
            </w:pPr>
            <w:r w:rsidRPr="00407ED1">
              <w:t>BBM</w:t>
            </w:r>
          </w:p>
        </w:tc>
      </w:tr>
      <w:tr w:rsidR="00813D5F" w14:paraId="423A9CAC" w14:textId="77777777" w:rsidTr="00813D5F">
        <w:tc>
          <w:tcPr>
            <w:tcW w:w="1980" w:type="dxa"/>
            <w:vAlign w:val="center"/>
          </w:tcPr>
          <w:p w14:paraId="37325046" w14:textId="58601348" w:rsidR="00813D5F" w:rsidRDefault="00813D5F" w:rsidP="00813D5F">
            <w:pPr>
              <w:spacing w:line="288" w:lineRule="auto"/>
              <w:ind w:firstLine="0"/>
              <w:rPr>
                <w:rFonts w:eastAsia="Times New Roman"/>
              </w:rPr>
            </w:pPr>
            <w:r w:rsidRPr="00407ED1">
              <w:rPr>
                <w:i/>
                <w:iCs/>
                <w:shd w:val="clear" w:color="auto" w:fill="FFFFFF"/>
              </w:rPr>
              <w:t>Chlamydomonas</w:t>
            </w:r>
          </w:p>
        </w:tc>
        <w:tc>
          <w:tcPr>
            <w:tcW w:w="1701" w:type="dxa"/>
            <w:vAlign w:val="center"/>
          </w:tcPr>
          <w:p w14:paraId="203E5104" w14:textId="57AE888C" w:rsidR="00813D5F" w:rsidRDefault="00813D5F" w:rsidP="00813D5F">
            <w:pPr>
              <w:spacing w:line="288" w:lineRule="auto"/>
              <w:ind w:firstLine="0"/>
              <w:rPr>
                <w:rFonts w:eastAsia="Times New Roman"/>
              </w:rPr>
            </w:pPr>
            <w:r w:rsidRPr="00407ED1">
              <w:rPr>
                <w:i/>
                <w:iCs/>
              </w:rPr>
              <w:t>malina</w:t>
            </w:r>
          </w:p>
        </w:tc>
        <w:tc>
          <w:tcPr>
            <w:tcW w:w="1559" w:type="dxa"/>
            <w:vAlign w:val="center"/>
          </w:tcPr>
          <w:p w14:paraId="11B6DA27" w14:textId="49581C3E" w:rsidR="00813D5F" w:rsidRDefault="00813D5F" w:rsidP="00813D5F">
            <w:pPr>
              <w:spacing w:line="288" w:lineRule="auto"/>
              <w:ind w:firstLine="0"/>
              <w:rPr>
                <w:rFonts w:eastAsia="Times New Roman"/>
              </w:rPr>
            </w:pPr>
            <w:r w:rsidRPr="00407ED1">
              <w:t>4</w:t>
            </w:r>
          </w:p>
        </w:tc>
        <w:tc>
          <w:tcPr>
            <w:tcW w:w="1740" w:type="dxa"/>
            <w:vAlign w:val="center"/>
          </w:tcPr>
          <w:p w14:paraId="2EDBB986" w14:textId="6732B4CA" w:rsidR="00813D5F" w:rsidRDefault="00813D5F" w:rsidP="00813D5F">
            <w:pPr>
              <w:spacing w:line="288" w:lineRule="auto"/>
              <w:ind w:firstLine="0"/>
              <w:rPr>
                <w:rFonts w:eastAsia="Times New Roman"/>
              </w:rPr>
            </w:pPr>
            <w:r w:rsidRPr="00407ED1">
              <w:t>10</w:t>
            </w:r>
          </w:p>
        </w:tc>
        <w:tc>
          <w:tcPr>
            <w:tcW w:w="1390" w:type="dxa"/>
            <w:vAlign w:val="center"/>
          </w:tcPr>
          <w:p w14:paraId="3E691BBA" w14:textId="56D7D6D5" w:rsidR="00813D5F" w:rsidRDefault="00813D5F" w:rsidP="00813D5F">
            <w:pPr>
              <w:spacing w:line="288" w:lineRule="auto"/>
              <w:ind w:firstLine="0"/>
              <w:rPr>
                <w:rFonts w:eastAsia="Times New Roman"/>
              </w:rPr>
            </w:pPr>
            <w:r w:rsidRPr="00407ED1">
              <w:t>24</w:t>
            </w:r>
          </w:p>
        </w:tc>
        <w:tc>
          <w:tcPr>
            <w:tcW w:w="980" w:type="dxa"/>
            <w:vAlign w:val="center"/>
          </w:tcPr>
          <w:p w14:paraId="61598470" w14:textId="30CCA9D0" w:rsidR="00813D5F" w:rsidRDefault="00813D5F" w:rsidP="00813D5F">
            <w:pPr>
              <w:spacing w:line="288" w:lineRule="auto"/>
              <w:ind w:firstLine="0"/>
              <w:rPr>
                <w:rFonts w:eastAsia="Times New Roman"/>
              </w:rPr>
            </w:pPr>
            <w:r w:rsidRPr="00407ED1">
              <w:t>BBM</w:t>
            </w:r>
          </w:p>
        </w:tc>
      </w:tr>
      <w:tr w:rsidR="00813D5F" w14:paraId="188972FF" w14:textId="77777777" w:rsidTr="00813D5F">
        <w:tc>
          <w:tcPr>
            <w:tcW w:w="1980" w:type="dxa"/>
            <w:tcBorders>
              <w:bottom w:val="single" w:sz="4" w:space="0" w:color="auto"/>
            </w:tcBorders>
            <w:vAlign w:val="center"/>
          </w:tcPr>
          <w:p w14:paraId="3142B41C" w14:textId="55D3D48B" w:rsidR="00813D5F" w:rsidRPr="00407ED1" w:rsidRDefault="00813D5F" w:rsidP="00813D5F">
            <w:pPr>
              <w:spacing w:line="288" w:lineRule="auto"/>
              <w:ind w:firstLine="0"/>
              <w:rPr>
                <w:i/>
                <w:iCs/>
                <w:shd w:val="clear" w:color="auto" w:fill="FFFFFF"/>
              </w:rPr>
            </w:pPr>
            <w:r w:rsidRPr="00407ED1">
              <w:rPr>
                <w:i/>
                <w:iCs/>
                <w:shd w:val="clear" w:color="auto" w:fill="FFFFFF"/>
              </w:rPr>
              <w:t>Chlamydomonas</w:t>
            </w:r>
          </w:p>
        </w:tc>
        <w:tc>
          <w:tcPr>
            <w:tcW w:w="1701" w:type="dxa"/>
            <w:tcBorders>
              <w:bottom w:val="single" w:sz="4" w:space="0" w:color="auto"/>
            </w:tcBorders>
            <w:vAlign w:val="center"/>
          </w:tcPr>
          <w:p w14:paraId="670473E8" w14:textId="5DB93F9E" w:rsidR="00813D5F" w:rsidRDefault="00813D5F" w:rsidP="00813D5F">
            <w:pPr>
              <w:spacing w:line="288" w:lineRule="auto"/>
              <w:ind w:firstLine="0"/>
              <w:rPr>
                <w:rFonts w:eastAsia="Times New Roman"/>
              </w:rPr>
            </w:pPr>
            <w:r w:rsidRPr="00407ED1">
              <w:rPr>
                <w:i/>
                <w:iCs/>
              </w:rPr>
              <w:t>reinhardtii</w:t>
            </w:r>
          </w:p>
        </w:tc>
        <w:tc>
          <w:tcPr>
            <w:tcW w:w="1559" w:type="dxa"/>
            <w:tcBorders>
              <w:bottom w:val="single" w:sz="4" w:space="0" w:color="auto"/>
            </w:tcBorders>
            <w:vAlign w:val="center"/>
          </w:tcPr>
          <w:p w14:paraId="30DF6E0A" w14:textId="544041C0" w:rsidR="00813D5F" w:rsidRDefault="00813D5F" w:rsidP="00813D5F">
            <w:pPr>
              <w:spacing w:line="288" w:lineRule="auto"/>
              <w:ind w:firstLine="0"/>
              <w:rPr>
                <w:rFonts w:eastAsia="Times New Roman"/>
              </w:rPr>
            </w:pPr>
            <w:r w:rsidRPr="00407ED1">
              <w:t>24</w:t>
            </w:r>
          </w:p>
        </w:tc>
        <w:tc>
          <w:tcPr>
            <w:tcW w:w="1740" w:type="dxa"/>
            <w:tcBorders>
              <w:bottom w:val="single" w:sz="4" w:space="0" w:color="auto"/>
            </w:tcBorders>
            <w:vAlign w:val="center"/>
          </w:tcPr>
          <w:p w14:paraId="068D388C" w14:textId="1F4EA996" w:rsidR="00813D5F" w:rsidRDefault="00813D5F" w:rsidP="00813D5F">
            <w:pPr>
              <w:spacing w:line="288" w:lineRule="auto"/>
              <w:ind w:firstLine="0"/>
              <w:rPr>
                <w:rFonts w:eastAsia="Times New Roman"/>
              </w:rPr>
            </w:pPr>
            <w:r w:rsidRPr="00407ED1">
              <w:t>10</w:t>
            </w:r>
          </w:p>
        </w:tc>
        <w:tc>
          <w:tcPr>
            <w:tcW w:w="1390" w:type="dxa"/>
            <w:tcBorders>
              <w:bottom w:val="single" w:sz="4" w:space="0" w:color="auto"/>
            </w:tcBorders>
            <w:vAlign w:val="center"/>
          </w:tcPr>
          <w:p w14:paraId="72BF0E33" w14:textId="31598D56" w:rsidR="00813D5F" w:rsidRDefault="00813D5F" w:rsidP="00813D5F">
            <w:pPr>
              <w:spacing w:line="288" w:lineRule="auto"/>
              <w:ind w:firstLine="0"/>
              <w:rPr>
                <w:rFonts w:eastAsia="Times New Roman"/>
              </w:rPr>
            </w:pPr>
            <w:r w:rsidRPr="00407ED1">
              <w:t>24</w:t>
            </w:r>
          </w:p>
        </w:tc>
        <w:tc>
          <w:tcPr>
            <w:tcW w:w="980" w:type="dxa"/>
            <w:tcBorders>
              <w:bottom w:val="single" w:sz="4" w:space="0" w:color="auto"/>
            </w:tcBorders>
            <w:vAlign w:val="center"/>
          </w:tcPr>
          <w:p w14:paraId="2690B556" w14:textId="369B5247" w:rsidR="00813D5F" w:rsidRDefault="00813D5F" w:rsidP="00813D5F">
            <w:pPr>
              <w:spacing w:line="288" w:lineRule="auto"/>
              <w:ind w:firstLine="0"/>
              <w:rPr>
                <w:rFonts w:eastAsia="Times New Roman"/>
              </w:rPr>
            </w:pPr>
            <w:r w:rsidRPr="00407ED1">
              <w:t>BBM</w:t>
            </w:r>
          </w:p>
        </w:tc>
      </w:tr>
    </w:tbl>
    <w:p w14:paraId="408FF427" w14:textId="71EDBB12" w:rsidR="008A4B8B" w:rsidRDefault="008A4B8B">
      <w:pPr>
        <w:spacing w:line="240" w:lineRule="auto"/>
        <w:ind w:firstLine="0"/>
      </w:pPr>
    </w:p>
    <w:p w14:paraId="4A808F2C" w14:textId="77777777" w:rsidR="00813D5F" w:rsidRPr="00407ED1" w:rsidRDefault="00813D5F">
      <w:pPr>
        <w:spacing w:line="240" w:lineRule="auto"/>
        <w:ind w:firstLine="0"/>
      </w:pPr>
    </w:p>
    <w:p w14:paraId="5687EACD" w14:textId="190D72BA" w:rsidR="00F33C69" w:rsidRPr="00407ED1" w:rsidRDefault="00F33C69" w:rsidP="00CF4878">
      <w:pPr>
        <w:pStyle w:val="Heading2"/>
        <w:rPr>
          <w:lang w:val="en-CA"/>
        </w:rPr>
      </w:pPr>
      <w:bookmarkStart w:id="38" w:name="_Toc163165126"/>
      <w:r w:rsidRPr="00407ED1">
        <w:rPr>
          <w:lang w:val="en-CA"/>
        </w:rPr>
        <w:t>Single Turnover Variable Chlorophyll Fluorescence</w:t>
      </w:r>
      <w:bookmarkEnd w:id="38"/>
    </w:p>
    <w:p w14:paraId="3747931D" w14:textId="77777777" w:rsidR="00F33C69" w:rsidRPr="00407ED1" w:rsidRDefault="00F33C69" w:rsidP="00F33C69">
      <w:pPr>
        <w:rPr>
          <w:rFonts w:eastAsia="Times New Roman"/>
        </w:rPr>
      </w:pPr>
      <w:r w:rsidRPr="00407ED1">
        <w:t xml:space="preserve">A single turnover variable chlorophyll fluorescence (St-ChlF) approach was employed to evaluate the progressive desynchronization of the S-State cycle across the range of phytoplankton species and growth temperatures. </w:t>
      </w:r>
    </w:p>
    <w:p w14:paraId="4FE394CE" w14:textId="77777777" w:rsidR="00F33C69" w:rsidRPr="00407ED1" w:rsidRDefault="00F33C69" w:rsidP="00F33C69">
      <w:r w:rsidRPr="00407ED1">
        <w:t xml:space="preserve">A 100 µL sample of each culture was taken for a chlorophyll assay. Chlorophyll was extracted using a solution of acetone and DMSO, and concentrations were measured using a Trilogy Laboratory Fluorometer (Turner Designs). </w:t>
      </w:r>
    </w:p>
    <w:p w14:paraId="68D0716F" w14:textId="035E457B" w:rsidR="00F33C69" w:rsidRPr="00407ED1" w:rsidRDefault="00F33C69" w:rsidP="00F33C69">
      <w:pPr>
        <w:rPr>
          <w:rFonts w:eastAsia="Aptos" w:cs="Aptos"/>
        </w:rPr>
      </w:pPr>
      <w:r w:rsidRPr="00407ED1">
        <w:t>Then, 3 mL samples of culture were loaded into a temperature-controlled cuvette (PolyScience) placed within the measurement chamber of a Soliense LIFT-REM fluorometer (Version LIFT-REM 1.0, Soliense Inc). The apparatus was covered to block out incident light and cells were acclimated to the dark for a minimum of 30 seconds. In a dark regulated state, non-photochemical quenching processes are relaxed, and electrons have been passed downstream from all PSII centres, leaving all PSII reaction centres open for photochemistry upon receipt of an incident photon. Therefore, when if PSII receives a photon, the maximum proportion of energy will be partitioned to photochemistry, corresponding to minimum ChlF (F</w:t>
      </w:r>
      <w:r w:rsidRPr="00407ED1">
        <w:rPr>
          <w:vertAlign w:val="subscript"/>
        </w:rPr>
        <w:t>o</w:t>
      </w:r>
      <w:r w:rsidRPr="00407ED1">
        <w:t xml:space="preserve">) </w:t>
      </w:r>
      <w:r w:rsidRPr="00407ED1">
        <w:fldChar w:fldCharType="begin"/>
      </w:r>
      <w:r w:rsidRPr="00407ED1">
        <w:instrText xml:space="preserve"> ADDIN ZOTERO_ITEM CSL_CITATION {"citationID":"1gFUhuN1","properties":{"formattedCitation":"[18]","plainCitation":"[18]","noteIndex":0},"citationItems":[{"id":2583,"uris":["http://zotero.org/groups/4635591/items/QNL7UAJK"],"itemData":{"id":2583,"type":"article-journal","abstract":"Phytoplankton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w:t>
      </w:r>
    </w:p>
    <w:p w14:paraId="1F9C9DEC" w14:textId="77777777" w:rsidR="00F33C69" w:rsidRPr="00407ED1" w:rsidRDefault="00F33C69" w:rsidP="00F33C69">
      <w:pPr>
        <w:rPr>
          <w:rFonts w:eastAsia="Times New Roman"/>
        </w:rPr>
      </w:pPr>
      <w:r w:rsidRPr="00407ED1">
        <w:t xml:space="preserve">The sample is then exposed to a series of 32 short, high-intensity, evenly spaced flashes of 445 nm light. Depending upon the spacing between sequential flashes, each series occupied 62 to </w:t>
      </w:r>
      <w:r w:rsidRPr="00407ED1">
        <w:lastRenderedPageBreak/>
        <w:t>542 seconds.  Flash series were applied with different spacings, and at different temperatures, with the culture sample replaced for each new measurement temperature.</w:t>
      </w:r>
    </w:p>
    <w:p w14:paraId="56631E1B" w14:textId="4D4CF964" w:rsidR="00F33C69" w:rsidRPr="00407ED1" w:rsidRDefault="00F33C69" w:rsidP="00F33C69">
      <w:pPr>
        <w:pStyle w:val="Body"/>
        <w:spacing w:line="360" w:lineRule="auto"/>
        <w:ind w:firstLine="482"/>
      </w:pPr>
      <w:r w:rsidRPr="00407ED1">
        <w:t xml:space="preserve">Each flash consists of a rapid series of 50-70 sub-saturating flashlets delivered </w:t>
      </w:r>
      <w:r w:rsidRPr="00407ED1">
        <w:rPr>
          <w:shd w:val="clear" w:color="auto" w:fill="FAE2D5" w:themeFill="accent2" w:themeFillTint="33"/>
        </w:rPr>
        <w:t>every ZZ microsecond, over ~ AA µs</w:t>
      </w:r>
      <w:r w:rsidRPr="00407ED1">
        <w:t xml:space="preserve"> </w:t>
      </w:r>
      <w:r w:rsidRPr="00407ED1">
        <w:fldChar w:fldCharType="begin"/>
      </w:r>
      <w:r w:rsidRPr="00407ED1">
        <w:instrText xml:space="preserve"> ADDIN ZOTERO_ITEM CSL_CITATION {"citationID":"hgqhVoHe","properties":{"formattedCitation":"[18]","plainCitation":"[18]","noteIndex":0},"citationItems":[{"id":2583,"uris":["http://zotero.org/groups/4635591/items/QNL7UAJK"],"itemData":{"id":2583,"type":"article-journal","abstract":"Phytoplankton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These flashlets induce the absorption of light by PSII, which then extracts electrons from H</w:t>
      </w:r>
      <w:r w:rsidRPr="00407ED1">
        <w:rPr>
          <w:vertAlign w:val="subscript"/>
        </w:rPr>
        <w:t>2</w:t>
      </w:r>
      <w:r w:rsidRPr="00407ED1">
        <w:t>O,  and passes the electrons downstream to Q</w:t>
      </w:r>
      <w:r w:rsidRPr="00407ED1">
        <w:rPr>
          <w:vertAlign w:val="subscript"/>
        </w:rPr>
        <w:t>A</w:t>
      </w:r>
      <w:r w:rsidRPr="00407ED1">
        <w:rPr>
          <w:vertAlign w:val="superscript"/>
        </w:rPr>
        <w:t>-</w:t>
      </w:r>
      <w:r w:rsidRPr="00407ED1">
        <w:t xml:space="preserve">, transiently reducing the pool of electron acceptors and effectively closing PSII for photochemistry over a period of ~1000 µs </w:t>
      </w:r>
      <w:r w:rsidRPr="00407ED1">
        <w:fldChar w:fldCharType="begin"/>
      </w:r>
      <w:r w:rsidRPr="00407ED1">
        <w:instrText xml:space="preserve"> ADDIN ZOTERO_ITEM CSL_CITATION {"citationID":"FYUqM6kJ","properties":{"formattedCitation":"[28]","plainCitation":"[28]","noteIndex":0},"citationItems":[{"id":3768,"uris":["http://zotero.org/groups/4635591/items/QR86ETNA"],"itemData":{"id":3768,"type":"article-journal","abstract":"In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Closing the photochemistry pathway redirects a greater proportion of additional incoming light energy to ChlF, resulting in maximum ChlF (F</w:t>
      </w:r>
      <w:r w:rsidRPr="00407ED1">
        <w:rPr>
          <w:vertAlign w:val="subscript"/>
        </w:rPr>
        <w:t>m</w:t>
      </w:r>
      <w:r w:rsidRPr="00407ED1">
        <w:t xml:space="preserve">). This induction is known as the saturation phase (Figure </w:t>
      </w:r>
      <w:r w:rsidR="00CF4878" w:rsidRPr="00407ED1">
        <w:t>4</w:t>
      </w:r>
      <w:r w:rsidRPr="00407ED1">
        <w:t>), where the fluorescence yield increases from a minimum (F</w:t>
      </w:r>
      <w:r w:rsidRPr="00407ED1">
        <w:rPr>
          <w:vertAlign w:val="subscript"/>
        </w:rPr>
        <w:t>o</w:t>
      </w:r>
      <w:r w:rsidRPr="00407ED1">
        <w:t>) to a maximum (F</w:t>
      </w:r>
      <w:r w:rsidRPr="00407ED1">
        <w:rPr>
          <w:vertAlign w:val="subscript"/>
        </w:rPr>
        <w:t>m</w:t>
      </w:r>
      <w:r w:rsidRPr="00407ED1">
        <w:t xml:space="preserve">) </w:t>
      </w:r>
      <w:r w:rsidRPr="00407ED1">
        <w:fldChar w:fldCharType="begin"/>
      </w:r>
      <w:r w:rsidRPr="00407ED1">
        <w:instrText xml:space="preserve"> ADDIN ZOTERO_ITEM CSL_CITATION {"citationID":"vB0TXPOj","properties":{"formattedCitation":"[45]","plainCitation":"[45]","noteIndex":0},"citationItems":[{"id":5647,"uris":["http://zotero.org/groups/4635591/items/UGTJPCWC"],"itemData":{"id":5647,"type":"report","abstract":"This document represents the collective efforts of SCOR Working Group 156, ‘Active Chlorophyll Fluorescence for Autonomous Measurements of Global Marine Primary Productivity’. The group was established in 2019, bringing together researchers and instrument manufacturers from 10 countries and 6 continents to develop standards of best practice in the application of single turnover active chlorophyll fluorescence (ST-ChlF) for phytoplankton photo-physiology and productivity measurements. We focused our efforts on single turnover ChlF methods, which are most prevalent in phytoplankton research, while recognizing that other approaches, including Pulse Amplitude Modulation (PAM) fluorescence, are also commonly employed with macro-algae, corals and terrestrial plants. Some of the material in this document will apply to those related measurement techniques. During the period between 2019-2022, our group worked to build consensus around best practice for the collection, analysis, interpretation and archiving of ST-ChlF data from a variety of aquatic environments. This work was aimed at facilitating wide-spread use of ST-ChlF methods by the international research community, focussing on two key objectives outlined in the Working Group’s terms of reference: 1. To develop, implement and document internationally-agreed best practice for the acquisition and analysis of ST-ChlF data to retrieve photosynthetic parameters and primary productivity estimates. 2. To develop, implement and document standardised ST-ChlF data output formats and archiving approaches. As a first step towards these objectives, we published a review article (Schuback et al. 2021), outlining applications, opportunities and current limitations of ST-ChlF measurements. This highlevel review was aimed at readers wishing to apply ST-ChlF methods and interpret the resulting data in the most robust manner possible. Journal length restrictions precluded in-depth treatment of many important topics, including instrument calibration, data fitting and spectral correction. In this User Guide, we expand on the material presented by Schuback et al. (2021), providing handson guidance for both experts and new users alike. With this document, we aim to provide both a strong theoretical background for ST-ChlF methods, and a practical handbook to inform the application of these methods across a wide range of aquatic environments. We assume that readers of have a basic understanding of aquatic photosynthesis, as outlined, for example, by Falkowski and Raven (2013). This document represents the first complete version of the SCOR ST-ChlF user guide. It is being released to the international research community for a period of open consultation. We encourage comments and suggestions, which can be addressed to the working group co-chairs, Philippe Tortell and David Suggett. We expect the contents of this User Guide to evolve significantly over time, through our own efforts and with input from other experts and end-users. Revised versions of the User Guide will be posted on the Ocean Best Practices site (https://www.oceanbestpractices.org/), and interested readers are encouraged to check periodically for updates. In follow up work, we aim to further develop existing open-source software (e.g. Ryan-Keogh and Robinson, 2021) to facilitate ST-ChlF data analysis from a range of different instruments and formats. This document is intended to serve the needs of a wide range of users, from novices (first year graduate students, for example) to expert researchers with decades of experience using ST-ChlF methods. We anticipate that some readers will require only high-level information on key operational parameters needed for successful ST-ChlF measurements, while others will be interested in further exploring the underlying ideas and concepts. For this reason, the document includes appendices that provide greater detail on some topics presented in the main document. In subsequent versions of this User Guide, we aim to include linked Jupyter notebooks, with handson tutorials and data processing tools. These software tools will help facilitate the inter-comparison of measurements collected by different users and instruments, supporting the development of globally-coherent ST-ChlF data compilations.","genre":"Report","language":"en","license":"Attribution-ShareAlike 4.0 International","note":"Accepted: 2023-06-28T13:18:49Z\nDOI: 10.25607/OBP-1084","publisher":"Scientific Committee on Oceanic Research (SCOR) Working Group 156","source":"repository.oceanbestpractices.org","title":"Application of Single Turnover Active Chlorophyll Fluorescence for Phytoplankton Productivity Measurements. Version 2.0","URL":"https://repository.oceanbestpractices.org/handle/11329/1585.2","author":[{"family":"Berman-Frank","given":"Ilana"},{"family":"Campbell","given":"Douglas"},{"family":"Ciotti","given":"Aurea"},{"family":"Erickson","given":"Zachary"},{"family":"Fujiki","given":"Tetsuichi"},{"family":"Halsey","given":"Kimberly"},{"family":"Hickman","given":"Anna"},{"family":"Gorbunov","given":"Maxime"},{"family":"Hughes","given":"David"},{"family":"Kolber","given":"Zbigniew"},{"family":"Moore","given":"Mark"},{"family":"Oxborough","given":"Kevin"},{"family":"Prasil","given":"Ondrej"},{"family":"Robinson","given":"Charlotte"},{"family":"Ryan-Keogh","given":"Thomas"},{"family":"Silsbe","given":"Greg"},{"family":"Simis","given":"Stefan"},{"family":"Thomalla","given":"Sandy"},{"family":"Varkey","given":"Deepa"}],"accessed":{"date-parts":[["2024",3,3]]},"issued":{"date-parts":[["2023",6,26]]},"citation-key":"berman-frank2023"}}],"schema":"https://github.com/citation-style-language/schema/raw/master/csl-citation.json"} </w:instrText>
      </w:r>
      <w:r w:rsidRPr="00407ED1">
        <w:fldChar w:fldCharType="separate"/>
      </w:r>
      <w:r w:rsidRPr="00407ED1">
        <w:rPr>
          <w:noProof/>
        </w:rPr>
        <w:t>[45]</w:t>
      </w:r>
      <w:r w:rsidRPr="00407ED1">
        <w:fldChar w:fldCharType="end"/>
      </w:r>
      <w:r w:rsidRPr="00407ED1">
        <w:t xml:space="preserve">. For each flash, the ChlF minima and maxima are extracted using a fitting model (LIFT software version 22.11.11, Soliense Inc) </w:t>
      </w:r>
      <w:r w:rsidRPr="00407ED1">
        <w:fldChar w:fldCharType="begin"/>
      </w:r>
      <w:r w:rsidRPr="00407ED1">
        <w:instrText xml:space="preserve"> ADDIN ZOTERO_ITEM CSL_CITATION {"citationID":"ZCgAzaiX","properties":{"formattedCitation":"[46]","plainCitation":"[46]","noteIndex":0},"citationItems":[{"id":2508,"uris":["http://zotero.org/groups/4635591/items/R9WVW6SK"],"itemData":{"id":2508,"type":"article-journal","abstract":"We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F</w:t>
      </w:r>
      <w:r w:rsidRPr="00407ED1">
        <w:rPr>
          <w:vertAlign w:val="subscript"/>
        </w:rPr>
        <w:t>o</w:t>
      </w:r>
      <w:r w:rsidRPr="00407ED1">
        <w:t xml:space="preserve"> and F</w:t>
      </w:r>
      <w:r w:rsidRPr="00407ED1">
        <w:rPr>
          <w:vertAlign w:val="subscript"/>
        </w:rPr>
        <w:t>m</w:t>
      </w:r>
      <w:r w:rsidRPr="00407ED1">
        <w:t xml:space="preserve"> can then be used to derive the maximum quantum yield of photochemistry in PSII, a secondary ChlF parameter calculated as follows </w:t>
      </w:r>
      <w:r w:rsidRPr="00407ED1">
        <w:fldChar w:fldCharType="begin"/>
      </w:r>
      <w:r w:rsidRPr="00407ED1">
        <w:instrText xml:space="preserve"> ADDIN ZOTERO_ITEM CSL_CITATION {"citationID":"PsRcdE91","properties":{"formattedCitation":"[18]","plainCitation":"[18]","noteIndex":0},"citationItems":[{"id":2583,"uris":["http://zotero.org/groups/4635591/items/QNL7UAJK"],"itemData":{"id":2583,"type":"article-journal","abstract":"Phytoplankton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w:t>
      </w:r>
    </w:p>
    <w:p w14:paraId="6FBCADF7" w14:textId="77777777" w:rsidR="00CF4878" w:rsidRPr="00407ED1" w:rsidRDefault="00000000" w:rsidP="00CF4878">
      <w:pPr>
        <w:pStyle w:val="Body"/>
        <w:spacing w:line="360" w:lineRule="auto"/>
        <w:jc w:val="center"/>
      </w:pPr>
      <m:oMath>
        <m:f>
          <m:fPr>
            <m:type m:val="lin"/>
            <m:ctrlPr>
              <w:rPr>
                <w:rFonts w:ascii="Cambria Math" w:hAnsi="Cambria Math"/>
                <w:iCs/>
              </w:rPr>
            </m:ctrlPr>
          </m:fPr>
          <m:num>
            <m:sSub>
              <m:sSubPr>
                <m:ctrlPr>
                  <w:rPr>
                    <w:rFonts w:ascii="Cambria Math" w:hAnsi="Cambria Math"/>
                    <w:iCs/>
                  </w:rPr>
                </m:ctrlPr>
              </m:sSubPr>
              <m:e>
                <m:r>
                  <m:rPr>
                    <m:nor/>
                  </m:rPr>
                  <w:rPr>
                    <w:iCs/>
                  </w:rPr>
                  <m:t>F</m:t>
                </m:r>
              </m:e>
              <m:sub>
                <m:r>
                  <m:rPr>
                    <m:nor/>
                  </m:rPr>
                  <w:rPr>
                    <w:iCs/>
                  </w:rPr>
                  <m:t>v</m:t>
                </m:r>
              </m:sub>
            </m:sSub>
          </m:num>
          <m:den>
            <m:sSub>
              <m:sSubPr>
                <m:ctrlPr>
                  <w:rPr>
                    <w:rFonts w:ascii="Cambria Math" w:hAnsi="Cambria Math"/>
                    <w:iCs/>
                  </w:rPr>
                </m:ctrlPr>
              </m:sSubPr>
              <m:e>
                <m:r>
                  <m:rPr>
                    <m:nor/>
                  </m:rPr>
                  <w:rPr>
                    <w:iCs/>
                  </w:rPr>
                  <m:t>F</m:t>
                </m:r>
              </m:e>
              <m:sub>
                <m:r>
                  <m:rPr>
                    <m:nor/>
                  </m:rPr>
                  <w:rPr>
                    <w:iCs/>
                  </w:rPr>
                  <m:t>m</m:t>
                </m:r>
              </m:sub>
            </m:sSub>
          </m:den>
        </m:f>
        <m:r>
          <m:rPr>
            <m:nor/>
          </m:rPr>
          <w:rPr>
            <w:iCs/>
          </w:rPr>
          <m:t>=</m:t>
        </m:r>
        <m:f>
          <m:fPr>
            <m:ctrlPr>
              <w:rPr>
                <w:rFonts w:ascii="Cambria Math" w:hAnsi="Cambria Math"/>
                <w:iCs/>
              </w:rPr>
            </m:ctrlPr>
          </m:fPr>
          <m:num>
            <m:sSub>
              <m:sSubPr>
                <m:ctrlPr>
                  <w:rPr>
                    <w:rFonts w:ascii="Cambria Math" w:hAnsi="Cambria Math"/>
                    <w:iCs/>
                  </w:rPr>
                </m:ctrlPr>
              </m:sSubPr>
              <m:e>
                <m:r>
                  <m:rPr>
                    <m:nor/>
                  </m:rPr>
                  <w:rPr>
                    <w:iCs/>
                  </w:rPr>
                  <m:t>F</m:t>
                </m:r>
              </m:e>
              <m:sub>
                <m:r>
                  <m:rPr>
                    <m:nor/>
                  </m:rPr>
                  <w:rPr>
                    <w:iCs/>
                  </w:rPr>
                  <m:t>m</m:t>
                </m:r>
              </m:sub>
            </m:sSub>
            <m:r>
              <m:rPr>
                <m:nor/>
              </m:rPr>
              <w:rPr>
                <w:iCs/>
              </w:rPr>
              <m:t>-</m:t>
            </m:r>
            <m:sSub>
              <m:sSubPr>
                <m:ctrlPr>
                  <w:rPr>
                    <w:rFonts w:ascii="Cambria Math" w:hAnsi="Cambria Math"/>
                    <w:iCs/>
                  </w:rPr>
                </m:ctrlPr>
              </m:sSubPr>
              <m:e>
                <m:r>
                  <m:rPr>
                    <m:nor/>
                  </m:rPr>
                  <w:rPr>
                    <w:iCs/>
                  </w:rPr>
                  <m:t>F</m:t>
                </m:r>
              </m:e>
              <m:sub>
                <m:r>
                  <m:rPr>
                    <m:nor/>
                  </m:rPr>
                  <w:rPr>
                    <w:iCs/>
                  </w:rPr>
                  <m:t>o</m:t>
                </m:r>
              </m:sub>
            </m:sSub>
          </m:num>
          <m:den>
            <m:sSub>
              <m:sSubPr>
                <m:ctrlPr>
                  <w:rPr>
                    <w:rFonts w:ascii="Cambria Math" w:hAnsi="Cambria Math"/>
                    <w:iCs/>
                  </w:rPr>
                </m:ctrlPr>
              </m:sSubPr>
              <m:e>
                <m:r>
                  <m:rPr>
                    <m:nor/>
                  </m:rPr>
                  <w:rPr>
                    <w:iCs/>
                  </w:rPr>
                  <m:t>F</m:t>
                </m:r>
              </m:e>
              <m:sub>
                <m:r>
                  <m:rPr>
                    <m:nor/>
                  </m:rPr>
                  <w:rPr>
                    <w:iCs/>
                  </w:rPr>
                  <m:t>m</m:t>
                </m:r>
              </m:sub>
            </m:sSub>
          </m:den>
        </m:f>
      </m:oMath>
      <w:r w:rsidR="00CF4878" w:rsidRPr="00407ED1">
        <w:t xml:space="preserve"> </w:t>
      </w:r>
      <w:r w:rsidR="00CF4878" w:rsidRPr="00407ED1">
        <w:rPr>
          <w:b/>
          <w:bCs/>
        </w:rPr>
        <w:t>(Equation 1)</w:t>
      </w:r>
    </w:p>
    <w:p w14:paraId="346AC183" w14:textId="77777777" w:rsidR="00CF4878" w:rsidRDefault="00CF4878" w:rsidP="00CF4878">
      <w:pPr>
        <w:pStyle w:val="Body"/>
        <w:spacing w:line="360" w:lineRule="auto"/>
      </w:pPr>
      <w:r w:rsidRPr="00407ED1">
        <w:t>The maximum quantum yield represents the efficiency with which an open PSII can convert absorbed light energy into chemical energy.</w:t>
      </w:r>
    </w:p>
    <w:p w14:paraId="6B4F7DCD" w14:textId="77777777" w:rsidR="00813D5F" w:rsidRPr="00407ED1" w:rsidRDefault="00813D5F" w:rsidP="00CF4878">
      <w:pPr>
        <w:pStyle w:val="Body"/>
        <w:spacing w:line="360" w:lineRule="auto"/>
      </w:pPr>
    </w:p>
    <w:p w14:paraId="7E8E7DE7" w14:textId="77777777" w:rsidR="00CF4878" w:rsidRPr="00407ED1" w:rsidRDefault="00CF4878" w:rsidP="00CF4878">
      <w:pPr>
        <w:pStyle w:val="Body"/>
        <w:spacing w:line="360" w:lineRule="auto"/>
      </w:pPr>
      <w:r w:rsidRPr="00407ED1">
        <w:rPr>
          <w:noProof/>
        </w:rPr>
        <w:drawing>
          <wp:inline distT="0" distB="0" distL="0" distR="0" wp14:anchorId="2AAB5609" wp14:editId="7588727F">
            <wp:extent cx="4224162" cy="3240000"/>
            <wp:effectExtent l="0" t="0" r="5080" b="0"/>
            <wp:docPr id="1073741825" name="officeArt object"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A graph with a line and a lineDescription automatically generated" descr="A graph with a line and a lineDescription automatically generated"/>
                    <pic:cNvPicPr>
                      <a:picLocks noChangeAspect="1"/>
                    </pic:cNvPicPr>
                  </pic:nvPicPr>
                  <pic:blipFill>
                    <a:blip r:embed="rId13"/>
                    <a:stretch>
                      <a:fillRect/>
                    </a:stretch>
                  </pic:blipFill>
                  <pic:spPr>
                    <a:xfrm>
                      <a:off x="0" y="0"/>
                      <a:ext cx="4224162" cy="3240000"/>
                    </a:xfrm>
                    <a:prstGeom prst="rect">
                      <a:avLst/>
                    </a:prstGeom>
                    <a:ln w="12700" cap="flat">
                      <a:noFill/>
                      <a:miter lim="400000"/>
                    </a:ln>
                    <a:effectLst/>
                  </pic:spPr>
                </pic:pic>
              </a:graphicData>
            </a:graphic>
          </wp:inline>
        </w:drawing>
      </w:r>
    </w:p>
    <w:p w14:paraId="3B80F36A" w14:textId="3D4E34D6" w:rsidR="00CF4878" w:rsidRPr="00407ED1" w:rsidRDefault="00CF4878" w:rsidP="00407ED1">
      <w:pPr>
        <w:pStyle w:val="Body"/>
        <w:tabs>
          <w:tab w:val="left" w:pos="142"/>
        </w:tabs>
        <w:spacing w:line="360" w:lineRule="auto"/>
      </w:pPr>
      <w:r w:rsidRPr="00946A6C">
        <w:rPr>
          <w:b/>
          <w:bCs/>
        </w:rPr>
        <w:t>Figure 4:</w:t>
      </w:r>
      <w:r w:rsidRPr="00407ED1">
        <w:t xml:space="preserve"> Sample chlorophyll fluorescence induction curve </w:t>
      </w:r>
    </w:p>
    <w:p w14:paraId="5D0703F2" w14:textId="162A25D0" w:rsidR="00CF4878" w:rsidRPr="00407ED1" w:rsidRDefault="00CF4878" w:rsidP="00CF4878">
      <w:pPr>
        <w:pStyle w:val="Body"/>
        <w:spacing w:line="360" w:lineRule="auto"/>
        <w:ind w:firstLine="482"/>
        <w:rPr>
          <w:rFonts w:eastAsia="Aptos" w:cs="Aptos"/>
        </w:rPr>
      </w:pPr>
      <w:r w:rsidRPr="00407ED1">
        <w:lastRenderedPageBreak/>
        <w:t>The brightness of the flashes and the number of sub-saturating flashlets required for full saturation varies between cultures. These experimental parameters depend on the effective absorption cross-section of photosystem II (σ</w:t>
      </w:r>
      <w:r w:rsidRPr="00407ED1">
        <w:rPr>
          <w:vertAlign w:val="subscript"/>
        </w:rPr>
        <w:t>PSII</w:t>
      </w:r>
      <w:r w:rsidRPr="00407ED1">
        <w:t xml:space="preserve">), estimated from the ChlF induction curve during the saturation phase </w:t>
      </w:r>
      <w:r w:rsidRPr="00407ED1">
        <w:fldChar w:fldCharType="begin"/>
      </w:r>
      <w:r w:rsidRPr="00407ED1">
        <w:instrText xml:space="preserve"> ADDIN ZOTERO_ITEM CSL_CITATION {"citationID":"Tfb6extx","properties":{"formattedCitation":"[46]","plainCitation":"[46]","noteIndex":0},"citationItems":[{"id":2508,"uris":["http://zotero.org/groups/4635591/items/R9WVW6SK"],"itemData":{"id":2508,"type":"article-journal","abstract":"We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σ</w:t>
      </w:r>
      <w:r w:rsidRPr="00407ED1">
        <w:rPr>
          <w:vertAlign w:val="subscript"/>
        </w:rPr>
        <w:t>PSII</w:t>
      </w:r>
      <w:r w:rsidRPr="00407ED1">
        <w:t xml:space="preserve"> represents the probability of light capture by the PSII antenna bed associated with the dark-adapted PSII </w:t>
      </w:r>
      <w:r w:rsidRPr="00407ED1">
        <w:fldChar w:fldCharType="begin"/>
      </w:r>
      <w:r w:rsidRPr="00407ED1">
        <w:instrText xml:space="preserve"> ADDIN ZOTERO_ITEM CSL_CITATION {"citationID":"kMf0jKfT","properties":{"formattedCitation":"[18,47]","plainCitation":"[18,47]","noteIndex":0},"citationItems":[{"id":2583,"uris":["http://zotero.org/groups/4635591/items/QNL7UAJK"],"itemData":{"id":2583,"type":"article-journal","abstract":"Phytoplankton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[18,47]</w:t>
      </w:r>
      <w:r w:rsidRPr="00407ED1">
        <w:fldChar w:fldCharType="end"/>
      </w:r>
      <w:r w:rsidRPr="00407ED1">
        <w:t>. When σ</w:t>
      </w:r>
      <w:r w:rsidRPr="00407ED1">
        <w:rPr>
          <w:vertAlign w:val="subscript"/>
        </w:rPr>
        <w:t>PSII</w:t>
      </w:r>
      <w:r w:rsidRPr="00407ED1">
        <w:t xml:space="preserve"> is larger, dimmer or fewer flashes are required to saturate the population of PSII while preventing the stress or double hits associated with excess light </w:t>
      </w:r>
      <w:r w:rsidRPr="00407ED1">
        <w:fldChar w:fldCharType="begin"/>
      </w:r>
      <w:r w:rsidRPr="00407ED1">
        <w:instrText xml:space="preserve"> ADDIN ZOTERO_ITEM CSL_CITATION {"citationID":"8cVGTEBb","properties":{"formattedCitation":"[47]","plainCitation":"[47]","noteIndex":0},"citationItems":[{"id":5897,"uris":["http://zotero.org/groups/4635591/items/W3HZJSAC"],"itemData":{"id":5897,"type":"article-journal","abstract":"The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[47]</w:t>
      </w:r>
      <w:r w:rsidRPr="00407ED1">
        <w:fldChar w:fldCharType="end"/>
      </w:r>
      <w:r w:rsidRPr="00407ED1">
        <w:t>. Conversely, a small σ</w:t>
      </w:r>
      <w:r w:rsidRPr="00407ED1">
        <w:rPr>
          <w:vertAlign w:val="subscript"/>
        </w:rPr>
        <w:t xml:space="preserve">PSII </w:t>
      </w:r>
      <w:r w:rsidRPr="00407ED1">
        <w:t xml:space="preserve">requires brighter or more numerous flashlets to ensure that the proportion of closed reaction centres increases progressively to saturation. If the brightness and number of sub-saturating flashlets are appropriate for the culture, the fluorescence will reach a plateau after approximately 70-80% of the flashlets, as depicted in Figure 4 </w:t>
      </w:r>
      <w:r w:rsidRPr="00407ED1">
        <w:fldChar w:fldCharType="begin"/>
      </w:r>
      <w:r w:rsidRPr="00407ED1">
        <w:instrText xml:space="preserve"> ADDIN ZOTERO_ITEM CSL_CITATION {"citationID":"lpmoPxJe","properties":{"formattedCitation":"[46]","plainCitation":"[46]","noteIndex":0},"citationItems":[{"id":2508,"uris":["http://zotero.org/groups/4635591/items/R9WVW6SK"],"itemData":{"id":2508,"type":"article-journal","abstract":"We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xml:space="preserve">. </w:t>
      </w:r>
    </w:p>
    <w:p w14:paraId="712F3DF7" w14:textId="0DB627DC" w:rsidR="00CF4878" w:rsidRDefault="00CF4878" w:rsidP="00CF4878">
      <w:pPr>
        <w:pStyle w:val="Body"/>
        <w:spacing w:line="360" w:lineRule="auto"/>
        <w:ind w:firstLine="482"/>
      </w:pPr>
      <w:r w:rsidRPr="00407ED1">
        <w:t xml:space="preserve">Each flash is short and bright enough to deliver, on average, one photon to each PSII, initiating a transition between </w:t>
      </w:r>
      <w:r w:rsidR="006A3D30">
        <w:t>S-State</w:t>
      </w:r>
      <w:r w:rsidRPr="00407ED1">
        <w:t xml:space="preserve">s for each PSII. Thus, as sequential flashes are applied to the culture, each individual PSII is driven through the four </w:t>
      </w:r>
      <w:r w:rsidR="006A3D30">
        <w:t>S-State</w:t>
      </w:r>
      <w:r w:rsidRPr="00407ED1">
        <w:t xml:space="preserve">s (Figure 5) </w:t>
      </w:r>
      <w:r w:rsidRPr="00407ED1">
        <w:fldChar w:fldCharType="begin"/>
      </w:r>
      <w:r w:rsidRPr="00407ED1">
        <w:instrText xml:space="preserve"> ADDIN ZOTERO_ITEM CSL_CITATION {"citationID":"Q6Jq6ZaV","properties":{"formattedCitation":"[28]","plainCitation":"[28]","noteIndex":0},"citationItems":[{"id":3768,"uris":["http://zotero.org/groups/4635591/items/QR86ETNA"],"itemData":{"id":3768,"type":"article-journal","abstract":"In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As the oxygen-evolving complex of PSII  moves between </w:t>
      </w:r>
      <w:r w:rsidR="006A3D30">
        <w:t>S-State</w:t>
      </w:r>
      <w:r w:rsidRPr="00407ED1">
        <w:t xml:space="preserve">s, it alters the system's kinetics and free energy </w:t>
      </w:r>
      <w:r w:rsidRPr="00407ED1">
        <w:fldChar w:fldCharType="begin"/>
      </w:r>
      <w:r w:rsidRPr="00407ED1">
        <w:instrText xml:space="preserve"> ADDIN ZOTERO_ITEM CSL_CITATION {"citationID":"eKE8rjyu","properties":{"formattedCitation":"[25]","plainCitation":"[25]","noteIndex":0},"citationItems":[{"id":5310,"uris":["http://zotero.org/groups/4635591/items/9RDS5KTK"],"itemData":{"id":5310,"type":"article-journal","abstract":"Photosystem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Pr="00407ED1">
        <w:fldChar w:fldCharType="separate"/>
      </w:r>
      <w:r w:rsidRPr="00407ED1">
        <w:rPr>
          <w:noProof/>
        </w:rPr>
        <w:t>[25]</w:t>
      </w:r>
      <w:r w:rsidRPr="00407ED1">
        <w:fldChar w:fldCharType="end"/>
      </w:r>
      <w:r w:rsidRPr="00407ED1">
        <w:t xml:space="preserve">. Since the energy allocated to ChlF is modulated by the energy allotted to photochemistry and thermalization,  the yield of ChlF varies between </w:t>
      </w:r>
      <w:r w:rsidR="006A3D30">
        <w:t>S-State</w:t>
      </w:r>
      <w:r w:rsidRPr="00407ED1">
        <w:t xml:space="preserve">s </w:t>
      </w:r>
      <w:r w:rsidRPr="00407ED1">
        <w:fldChar w:fldCharType="begin"/>
      </w:r>
      <w:r w:rsidRPr="00407ED1">
        <w:instrText xml:space="preserve"> ADDIN ZOTERO_ITEM CSL_CITATION {"citationID":"AQp6femN","properties":{"formattedCitation":"[18,26]","plainCitation":"[18,26]","noteIndex":0},"citationItems":[{"id":2583,"uris":["http://zotero.org/groups/4635591/items/QNL7UAJK"],"itemData":{"id":2583,"type":"article-journal","abstract":"Phytoplankton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[18,26]</w:t>
      </w:r>
      <w:r w:rsidRPr="00407ED1">
        <w:fldChar w:fldCharType="end"/>
      </w:r>
      <w:r w:rsidRPr="00407ED1">
        <w:t xml:space="preserve">. </w:t>
      </w:r>
    </w:p>
    <w:p w14:paraId="0B9930F4" w14:textId="77777777" w:rsidR="00B31C8B" w:rsidRPr="00407ED1" w:rsidRDefault="00B31C8B" w:rsidP="00CF4878">
      <w:pPr>
        <w:pStyle w:val="Body"/>
        <w:spacing w:line="360" w:lineRule="auto"/>
        <w:ind w:firstLine="482"/>
      </w:pPr>
    </w:p>
    <w:p w14:paraId="0BA8DCAD" w14:textId="4111EB9E" w:rsidR="00CF4878" w:rsidRPr="00407ED1" w:rsidRDefault="00B31C8B" w:rsidP="00CF4878">
      <w:pPr>
        <w:pStyle w:val="Body"/>
        <w:spacing w:line="360" w:lineRule="auto"/>
      </w:pPr>
      <w:r>
        <w:rPr>
          <w:noProof/>
          <w14:textOutline w14:w="0" w14:cap="rnd" w14:cmpd="sng" w14:algn="ctr">
            <w14:noFill/>
            <w14:prstDash w14:val="solid"/>
            <w14:bevel/>
          </w14:textOutline>
          <w14:ligatures w14:val="standardContextual"/>
        </w:rPr>
        <w:drawing>
          <wp:inline distT="0" distB="0" distL="0" distR="0" wp14:anchorId="30BE8BC9" wp14:editId="4394DDE8">
            <wp:extent cx="5943600" cy="2453005"/>
            <wp:effectExtent l="0" t="0" r="0" b="0"/>
            <wp:docPr id="1791366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6654" name="Picture 1791366654"/>
                    <pic:cNvPicPr/>
                  </pic:nvPicPr>
                  <pic:blipFill>
                    <a:blip r:embed="rId14">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14:paraId="3CA7976D" w14:textId="404D5042" w:rsidR="00CF4878" w:rsidRPr="00946A6C" w:rsidRDefault="00CF4878" w:rsidP="00946A6C">
      <w:pPr>
        <w:pStyle w:val="Body"/>
        <w:rPr>
          <w:rFonts w:eastAsia="Aptos" w:cs="Aptos"/>
        </w:rPr>
      </w:pPr>
      <w:r w:rsidRPr="00946A6C">
        <w:rPr>
          <w:b/>
          <w:bCs/>
        </w:rPr>
        <w:t>Figure 5:</w:t>
      </w:r>
      <w:r w:rsidRPr="00407ED1">
        <w:t xml:space="preserve"> Repeated single-turnover excitation of variable chlorophyll fluorescence for monitoring the </w:t>
      </w:r>
      <w:r w:rsidR="006A3D30">
        <w:t>S-State</w:t>
      </w:r>
      <w:r w:rsidRPr="00407ED1">
        <w:t xml:space="preserve"> cycling in PSII during photosynthesis. Sequential flashes drive </w:t>
      </w:r>
      <w:r w:rsidR="006A3D30">
        <w:t>S-State</w:t>
      </w:r>
      <w:r w:rsidRPr="00407ED1">
        <w:t xml:space="preserve"> transitions from S</w:t>
      </w:r>
      <w:r w:rsidRPr="00407ED1">
        <w:rPr>
          <w:vertAlign w:val="subscript"/>
        </w:rPr>
        <w:t>0</w:t>
      </w:r>
      <w:r w:rsidRPr="00407ED1">
        <w:t xml:space="preserve"> to S</w:t>
      </w:r>
      <w:r w:rsidRPr="00407ED1">
        <w:rPr>
          <w:vertAlign w:val="subscript"/>
        </w:rPr>
        <w:t>1</w:t>
      </w:r>
      <w:r w:rsidRPr="00407ED1">
        <w:t>, S</w:t>
      </w:r>
      <w:r w:rsidRPr="00407ED1">
        <w:rPr>
          <w:vertAlign w:val="subscript"/>
        </w:rPr>
        <w:t>1</w:t>
      </w:r>
      <w:r w:rsidRPr="00407ED1">
        <w:t xml:space="preserve"> to S</w:t>
      </w:r>
      <w:r w:rsidRPr="00407ED1">
        <w:rPr>
          <w:vertAlign w:val="subscript"/>
        </w:rPr>
        <w:t>2</w:t>
      </w:r>
      <w:r w:rsidRPr="00407ED1">
        <w:t>, S</w:t>
      </w:r>
      <w:r w:rsidRPr="00407ED1">
        <w:rPr>
          <w:vertAlign w:val="subscript"/>
        </w:rPr>
        <w:t>2</w:t>
      </w:r>
      <w:r w:rsidRPr="00407ED1">
        <w:t xml:space="preserve"> to</w:t>
      </w:r>
      <w:r w:rsidRPr="00407ED1">
        <w:rPr>
          <w:vertAlign w:val="subscript"/>
        </w:rPr>
        <w:t xml:space="preserve"> </w:t>
      </w:r>
      <w:r w:rsidRPr="00407ED1">
        <w:t>S</w:t>
      </w:r>
      <w:r w:rsidRPr="00407ED1">
        <w:rPr>
          <w:vertAlign w:val="subscript"/>
        </w:rPr>
        <w:t>3</w:t>
      </w:r>
      <w:r w:rsidRPr="00407ED1">
        <w:t>, and S</w:t>
      </w:r>
      <w:r w:rsidRPr="00407ED1">
        <w:rPr>
          <w:vertAlign w:val="subscript"/>
        </w:rPr>
        <w:t xml:space="preserve">3 </w:t>
      </w:r>
      <w:r w:rsidRPr="00407ED1">
        <w:t>to the transient S</w:t>
      </w:r>
      <w:r w:rsidRPr="00407ED1">
        <w:rPr>
          <w:vertAlign w:val="subscript"/>
        </w:rPr>
        <w:t>4</w:t>
      </w:r>
      <w:r w:rsidRPr="00407ED1">
        <w:t xml:space="preserve"> state, which rapidly decays to S</w:t>
      </w:r>
      <w:r w:rsidRPr="00407ED1">
        <w:rPr>
          <w:vertAlign w:val="subscript"/>
        </w:rPr>
        <w:t>0</w:t>
      </w:r>
      <w:r w:rsidRPr="00407ED1">
        <w:t>.</w:t>
      </w:r>
    </w:p>
    <w:p w14:paraId="58B0E5AA" w14:textId="5375A6E0" w:rsidR="007067BD" w:rsidRPr="00407ED1" w:rsidRDefault="00CF4878" w:rsidP="003B5E22">
      <w:pPr>
        <w:pStyle w:val="Body"/>
        <w:spacing w:line="360" w:lineRule="auto"/>
        <w:ind w:firstLine="482"/>
      </w:pPr>
      <w:r w:rsidRPr="00407ED1">
        <w:lastRenderedPageBreak/>
        <w:t xml:space="preserve">In an idealized culture, the population of PSII will cycle synchronously, reflected by an ongoing oscillation in chlorophyll fluorescence with a period of four (Figure 5) </w:t>
      </w:r>
      <w:r w:rsidRPr="00407ED1">
        <w:fldChar w:fldCharType="begin"/>
      </w:r>
      <w:r w:rsidRPr="00407ED1">
        <w:instrText xml:space="preserve"> ADDIN ZOTERO_ITEM CSL_CITATION {"citationID":"4BEYNv2X","properties":{"formattedCitation":"[30]","plainCitation":"[30]","noteIndex":0},"citationItems":[{"id":2510,"uris":["http://zotero.org/groups/4635591/items/3SYY49S9"],"itemData":{"id":2510,"type":"article-journal","abstract":"The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However, a recombination reaction, representing the loss of charge separation, will cause a missed step in the </w:t>
      </w:r>
      <w:r w:rsidR="006A3D30">
        <w:t>S-State</w:t>
      </w:r>
      <w:r w:rsidRPr="00407ED1">
        <w:t xml:space="preserve"> cycling of an individual PSII. As more recombination events occur, desynchronization of </w:t>
      </w:r>
      <w:r w:rsidR="006A3D30">
        <w:t>S-State</w:t>
      </w:r>
      <w:r w:rsidRPr="00407ED1">
        <w:t xml:space="preserve"> cycling among the population of PSII will scramble the periodic changes in ChlF, dampening the observed oscillation of the population-level fluorescence </w:t>
      </w:r>
      <w:r w:rsidRPr="00407ED1">
        <w:fldChar w:fldCharType="begin"/>
      </w:r>
      <w:r w:rsidRPr="00407ED1">
        <w:instrText xml:space="preserve"> ADDIN ZOTERO_ITEM CSL_CITATION {"citationID":"rEx286ka","properties":{"formattedCitation":"[30]","plainCitation":"[30]","noteIndex":0},"citationItems":[{"id":2510,"uris":["http://zotero.org/groups/4635591/items/3SYY49S9"],"itemData":{"id":2510,"type":"article-journal","abstract":"The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Prolonged synchronous cycling thus reflects fewer wasteful recombination reactions at the level of each PSII and thus, more efficient photosynthetic energy conversion.</w:t>
      </w:r>
    </w:p>
    <w:p w14:paraId="67BA1845" w14:textId="77777777" w:rsidR="00CF4878" w:rsidRPr="00407ED1" w:rsidRDefault="00CF4878" w:rsidP="007067BD">
      <w:pPr>
        <w:pStyle w:val="Heading3"/>
      </w:pPr>
      <w:bookmarkStart w:id="39" w:name="_Toc163165127"/>
      <w:r w:rsidRPr="00407ED1">
        <w:t>Measurement Conditions</w:t>
      </w:r>
      <w:bookmarkEnd w:id="39"/>
    </w:p>
    <w:p w14:paraId="6941EEAC" w14:textId="77777777" w:rsidR="00CF4878" w:rsidRPr="00407ED1" w:rsidRDefault="00CF4878" w:rsidP="00CF4878">
      <w:pPr>
        <w:pStyle w:val="Body"/>
        <w:spacing w:line="360" w:lineRule="auto"/>
        <w:ind w:firstLine="482"/>
      </w:pPr>
      <w:r w:rsidRPr="00407ED1">
        <w:t>By evaluating the S-State cycling of polar and temperate taxa of diatoms and green algae under a range of effective light levels and measurement temperatures (Table 2), we can determine if polar taxa have evolved to increase photosynthetic energy conversion efficiency by minimizing inefficient recombination reactions.</w:t>
      </w:r>
    </w:p>
    <w:p w14:paraId="216E33FF" w14:textId="1BD8439F" w:rsidR="00CF4878" w:rsidRPr="00407ED1" w:rsidRDefault="00CF4878" w:rsidP="00CF4878">
      <w:pPr>
        <w:pStyle w:val="Body"/>
        <w:spacing w:line="360" w:lineRule="auto"/>
        <w:ind w:firstLine="482"/>
        <w:rPr>
          <w:rFonts w:eastAsia="Aptos" w:cs="Aptos"/>
        </w:rPr>
      </w:pPr>
      <w:r w:rsidRPr="00407ED1">
        <w:t xml:space="preserve"> Measurement temperatures ranged from 0 to 28°C, depending on the taxa (Table 2). While light absorption and energy transfer in PSII are not temperature-sensitive, the redox reactions associated with downstream electron transport can be highly temperature-dependent </w:t>
      </w:r>
      <w:r w:rsidRPr="00407ED1">
        <w:fldChar w:fldCharType="begin"/>
      </w:r>
      <w:r w:rsidR="0033049A">
        <w:instrText xml:space="preserve"> ADDIN ZOTERO_ITEM CSL_CITATION {"citationID":"BZDeKvJy","properties":{"formattedCitation":"[38]","plainCitation":"[38]","noteIndex":0},"citationItems":[{"id":5210,"uris":["http://zotero.org/groups/4635591/items/R9QAWZSK"],"itemData":{"id":5210,"type":"article-journal","abstract":"Acclimation,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Notably, the incidence of charge recombination typically decreases with temperature due to the thermal sensitivity of recombination enzymes </w:t>
      </w:r>
      <w:r w:rsidRPr="00407ED1">
        <w:fldChar w:fldCharType="begin"/>
      </w:r>
      <w:r w:rsidR="0033049A">
        <w:instrText xml:space="preserve"> ADDIN ZOTERO_ITEM CSL_CITATION {"citationID":"MQiHQAa8","properties":{"formattedCitation":"[48]","plainCitation":"[48]","noteIndex":0},"citationItems":[{"id":2513,"uris":["http://zotero.org/groups/4635591/items/34ZMFAMR"],"itemData":{"id":2513,"type":"article-journal","container-title":"FEBS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Pr="00407ED1">
        <w:fldChar w:fldCharType="separate"/>
      </w:r>
      <w:r w:rsidR="0033049A">
        <w:rPr>
          <w:noProof/>
        </w:rPr>
        <w:t>[48]</w:t>
      </w:r>
      <w:r w:rsidRPr="00407ED1">
        <w:fldChar w:fldCharType="end"/>
      </w:r>
      <w:r w:rsidRPr="00407ED1">
        <w:t xml:space="preserve">. However, this effect may be minimized in strains possessing adaptive mechanisms to regulate photosynthetic electron flow, </w:t>
      </w:r>
      <w:r w:rsidR="006A3D30">
        <w:t>S-State</w:t>
      </w:r>
      <w:r w:rsidRPr="00407ED1">
        <w:t xml:space="preserve"> transitions, and energy partitioning </w:t>
      </w:r>
      <w:r w:rsidRPr="00407ED1">
        <w:fldChar w:fldCharType="begin"/>
      </w:r>
      <w:r w:rsidR="0033049A">
        <w:instrText xml:space="preserve"> ADDIN ZOTERO_ITEM CSL_CITATION {"citationID":"eqNRQoho","properties":{"formattedCitation":"[38]","plainCitation":"[38]","noteIndex":0},"citationItems":[{"id":5210,"uris":["http://zotero.org/groups/4635591/items/R9QAWZSK"],"itemData":{"id":5210,"type":"article-journal","abstract":"Acclimation,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Thus, comparing S-State cycling across measurement temperatures helps unravel the properties of the photosynthetic apparatus. </w:t>
      </w:r>
    </w:p>
    <w:p w14:paraId="1BCD8C9D" w14:textId="6CF898C9" w:rsidR="00CF4878" w:rsidRPr="00407ED1" w:rsidRDefault="00CF4878" w:rsidP="00CF4878">
      <w:pPr>
        <w:pStyle w:val="Body"/>
        <w:spacing w:line="360" w:lineRule="auto"/>
        <w:ind w:firstLine="482"/>
      </w:pPr>
      <w:r w:rsidRPr="00407ED1">
        <w:t xml:space="preserve">Altering the spacing between sequential flashes can simulate varying effective light conditions. At higher light levels, more photons arrive per unit of time, corresponding to shorter spacing between saturating flashes in our measurement protocol (Figure </w:t>
      </w:r>
      <w:r w:rsidR="009F6083">
        <w:t>5</w:t>
      </w:r>
      <w:r w:rsidRPr="00407ED1">
        <w:t xml:space="preserve">). Cultures were evaluated at flash spacings of 1, 2, 4, 8, and 16 seconds. Corresponding </w:t>
      </w:r>
      <w:r w:rsidR="009914FA">
        <w:t>to the effective</w:t>
      </w:r>
      <w:r w:rsidRPr="00407ED1">
        <w:t xml:space="preserve"> light levels</w:t>
      </w:r>
      <w:r w:rsidR="009914FA">
        <w:t xml:space="preserve"> </w:t>
      </w:r>
      <w:r w:rsidRPr="00407ED1">
        <w:t xml:space="preserve">calculated </w:t>
      </w:r>
      <w:r w:rsidR="00407ED1" w:rsidRPr="00407ED1">
        <w:t xml:space="preserve">using the </w:t>
      </w:r>
      <w:r w:rsidR="00CF6E6B" w:rsidRPr="00407ED1">
        <w:t>σ</w:t>
      </w:r>
      <w:r w:rsidR="00CF6E6B" w:rsidRPr="00407ED1">
        <w:rPr>
          <w:vertAlign w:val="subscript"/>
        </w:rPr>
        <w:t>PSII</w:t>
      </w:r>
      <w:r w:rsidR="00CF6E6B" w:rsidRPr="00407ED1">
        <w:t xml:space="preserve"> </w:t>
      </w:r>
      <w:r w:rsidRPr="00407ED1">
        <w:t xml:space="preserve">for each unique measurement condition as follows: </w:t>
      </w:r>
    </w:p>
    <w:p w14:paraId="379827BF" w14:textId="77777777" w:rsidR="00CF4878" w:rsidRPr="00407ED1" w:rsidRDefault="00CF4878" w:rsidP="00CF4878">
      <w:pPr>
        <w:pStyle w:val="Body"/>
        <w:spacing w:line="480" w:lineRule="auto"/>
        <w:jc w:val="center"/>
      </w:pPr>
      <m:oMath>
        <m:r>
          <m:rPr>
            <m:nor/>
          </m:rPr>
          <m:t>Light</m:t>
        </m:r>
        <m:d>
          <m:dPr>
            <m:ctrlPr>
              <w:rPr>
                <w:rFonts w:ascii="Cambria Math" w:hAnsi="Cambria Math"/>
                <w:i/>
              </w:rPr>
            </m:ctrlPr>
          </m:dPr>
          <m:e>
            <m:r>
              <m:rPr>
                <m:nor/>
              </m:rPr>
              <m:t>μmol γ</m:t>
            </m:r>
            <m:sSup>
              <m:sSupPr>
                <m:ctrlPr>
                  <w:rPr>
                    <w:rFonts w:ascii="Cambria Math" w:hAnsi="Cambria Math"/>
                  </w:rPr>
                </m:ctrlPr>
              </m:sSupPr>
              <m:e>
                <m:r>
                  <m:rPr>
                    <m:nor/>
                  </m:rPr>
                  <m:t>m</m:t>
                </m:r>
              </m:e>
              <m:sup>
                <m:r>
                  <m:rPr>
                    <m:nor/>
                  </m:rPr>
                  <m:t>-2</m:t>
                </m:r>
              </m:sup>
            </m:sSup>
            <m:sSup>
              <m:sSupPr>
                <m:ctrlPr>
                  <w:rPr>
                    <w:rFonts w:ascii="Cambria Math" w:hAnsi="Cambria Math"/>
                  </w:rPr>
                </m:ctrlPr>
              </m:sSupPr>
              <m:e>
                <m:r>
                  <m:rPr>
                    <m:nor/>
                  </m:rPr>
                  <m:t>s</m:t>
                </m:r>
              </m:e>
              <m:sup>
                <m:r>
                  <m:rPr>
                    <m:nor/>
                  </m:rPr>
                  <m:t>-1</m:t>
                </m:r>
              </m:sup>
            </m:sSup>
          </m:e>
        </m:d>
        <m:r>
          <m:rPr>
            <m:nor/>
          </m:rPr>
          <m:t>=</m:t>
        </m:r>
        <m:f>
          <m:fPr>
            <m:ctrlPr>
              <w:rPr>
                <w:rFonts w:ascii="Cambria Math" w:hAnsi="Cambria Math"/>
                <w:i/>
              </w:rPr>
            </m:ctrlPr>
          </m:fPr>
          <m:num>
            <m:r>
              <m:rPr>
                <m:nor/>
              </m:rPr>
              <m:t>1</m:t>
            </m:r>
          </m:num>
          <m:den>
            <m:r>
              <m:rPr>
                <m:nor/>
              </m:rPr>
              <m:t>flash spacing (s)</m:t>
            </m:r>
          </m:den>
        </m:f>
        <m:r>
          <m:rPr>
            <m:nor/>
          </m:rPr>
          <m:t>×</m:t>
        </m:r>
        <m:f>
          <m:fPr>
            <m:ctrlPr>
              <w:rPr>
                <w:rFonts w:ascii="Cambria Math" w:hAnsi="Cambria Math"/>
                <w:i/>
              </w:rPr>
            </m:ctrlPr>
          </m:fPr>
          <m:num>
            <m:r>
              <m:rPr>
                <m:nor/>
              </m:rPr>
              <m:t>1</m:t>
            </m:r>
          </m:num>
          <m:den>
            <m:sSub>
              <m:sSubPr>
                <m:ctrlPr>
                  <w:rPr>
                    <w:rFonts w:ascii="Cambria Math" w:hAnsi="Cambria Math"/>
                  </w:rPr>
                </m:ctrlPr>
              </m:sSubPr>
              <m:e>
                <m:r>
                  <m:rPr>
                    <m:nor/>
                  </m:rPr>
                  <m:t>σ</m:t>
                </m:r>
              </m:e>
              <m:sub>
                <m:r>
                  <m:rPr>
                    <m:nor/>
                  </m:rPr>
                  <m:t>PSII</m:t>
                </m:r>
              </m:sub>
            </m:sSub>
            <m:r>
              <m:rPr>
                <m:nor/>
              </m:rPr>
              <m:t>(</m:t>
            </m:r>
            <m:sSup>
              <m:sSupPr>
                <m:ctrlPr>
                  <w:rPr>
                    <w:rFonts w:ascii="Cambria Math" w:hAnsi="Cambria Math"/>
                  </w:rPr>
                </m:ctrlPr>
              </m:sSupPr>
              <m:e>
                <m:r>
                  <m:rPr>
                    <m:nor/>
                  </m:rPr>
                  <m:t>Å</m:t>
                </m:r>
              </m:e>
              <m:sup>
                <m:r>
                  <m:rPr>
                    <m:nor/>
                  </m:rPr>
                  <m:t>2</m:t>
                </m:r>
              </m:sup>
            </m:sSup>
            <m:sSup>
              <m:sSupPr>
                <m:ctrlPr>
                  <w:rPr>
                    <w:rFonts w:ascii="Cambria Math" w:hAnsi="Cambria Math"/>
                  </w:rPr>
                </m:ctrlPr>
              </m:sSupPr>
              <m:e>
                <m:r>
                  <m:rPr>
                    <m:nor/>
                  </m:rPr>
                  <m:t>γ</m:t>
                </m:r>
              </m:e>
              <m:sup>
                <m:r>
                  <m:rPr>
                    <m:nor/>
                  </m:rPr>
                  <m:t>-1</m:t>
                </m:r>
              </m:sup>
            </m:sSup>
            <m:r>
              <m:rPr>
                <m:nor/>
              </m:rPr>
              <m:t>)</m:t>
            </m:r>
          </m:den>
        </m:f>
        <m:r>
          <m:rPr>
            <m:nor/>
          </m:rPr>
          <m:t>×</m:t>
        </m:r>
        <m:f>
          <m:fPr>
            <m:ctrlPr>
              <w:rPr>
                <w:rFonts w:ascii="Cambria Math" w:hAnsi="Cambria Math"/>
                <w:i/>
              </w:rPr>
            </m:ctrlPr>
          </m:fPr>
          <m:num>
            <m:r>
              <m:rPr>
                <m:nor/>
              </m:rPr>
              <m:t>1</m:t>
            </m:r>
            <m:sSup>
              <m:sSupPr>
                <m:ctrlPr>
                  <w:rPr>
                    <w:rFonts w:ascii="Cambria Math" w:hAnsi="Cambria Math"/>
                  </w:rPr>
                </m:ctrlPr>
              </m:sSupPr>
              <m:e>
                <m:r>
                  <m:rPr>
                    <m:nor/>
                  </m:rPr>
                  <m:t>m</m:t>
                </m:r>
              </m:e>
              <m:sup>
                <m:r>
                  <m:rPr>
                    <m:nor/>
                  </m:rPr>
                  <m:t>2</m:t>
                </m:r>
              </m:sup>
            </m:sSup>
          </m:num>
          <m:den>
            <m:r>
              <m:rPr>
                <m:nor/>
              </m:rPr>
              <m:t>1E20</m:t>
            </m:r>
            <m:sSup>
              <m:sSupPr>
                <m:ctrlPr>
                  <w:rPr>
                    <w:rFonts w:ascii="Cambria Math" w:hAnsi="Cambria Math"/>
                  </w:rPr>
                </m:ctrlPr>
              </m:sSupPr>
              <m:e>
                <m:r>
                  <m:rPr>
                    <m:nor/>
                  </m:rPr>
                  <m:t>Å</m:t>
                </m:r>
              </m:e>
              <m:sup>
                <m:r>
                  <m:rPr>
                    <m:nor/>
                  </m:rPr>
                  <m:t>2</m:t>
                </m:r>
              </m:sup>
            </m:sSup>
          </m:den>
        </m:f>
        <m:r>
          <m:rPr>
            <m:nor/>
          </m:rPr>
          <m:t>×</m:t>
        </m:r>
        <m:f>
          <m:fPr>
            <m:ctrlPr>
              <w:rPr>
                <w:rFonts w:ascii="Cambria Math" w:hAnsi="Cambria Math"/>
                <w:i/>
              </w:rPr>
            </m:ctrlPr>
          </m:fPr>
          <m:num>
            <m:r>
              <m:rPr>
                <m:nor/>
              </m:rPr>
              <m:t>1 μmol</m:t>
            </m:r>
          </m:num>
          <m:den>
            <m:r>
              <m:rPr>
                <m:nor/>
              </m:rPr>
              <m:t xml:space="preserve">6.02 </m:t>
            </m:r>
            <m:r>
              <m:rPr>
                <m:nor/>
              </m:rPr>
              <w:rPr>
                <w:iCs/>
              </w:rPr>
              <m:t>2E17</m:t>
            </m:r>
            <m:r>
              <m:rPr>
                <m:nor/>
              </m:rPr>
              <m:t xml:space="preserve"> γ</m:t>
            </m:r>
          </m:den>
        </m:f>
      </m:oMath>
      <w:r w:rsidRPr="00407ED1">
        <w:t xml:space="preserve"> </w:t>
      </w:r>
      <w:r w:rsidRPr="00407ED1">
        <w:rPr>
          <w:b/>
          <w:bCs/>
        </w:rPr>
        <w:t>(Equation 2)</w:t>
      </w:r>
    </w:p>
    <w:p w14:paraId="3BDCE4DA" w14:textId="58DA894E" w:rsidR="00946A6C" w:rsidRDefault="00CF4878" w:rsidP="009F6083">
      <w:pPr>
        <w:pStyle w:val="Body"/>
        <w:spacing w:line="360" w:lineRule="auto"/>
        <w:ind w:firstLine="482"/>
      </w:pPr>
      <w:r w:rsidRPr="00407ED1">
        <w:t>The conversion of flash spacing to light levels yielded similar ranges of effective measurement light levels for each strain (Table 2). For comparison, full sunlight at the sea surface is ~ 2000 µmol photons m</w:t>
      </w:r>
      <w:r w:rsidRPr="00407ED1">
        <w:rPr>
          <w:vertAlign w:val="superscript"/>
        </w:rPr>
        <w:t>-2</w:t>
      </w:r>
      <w:r w:rsidRPr="00407ED1">
        <w:t>s</w:t>
      </w:r>
      <w:r w:rsidRPr="00407ED1">
        <w:rPr>
          <w:vertAlign w:val="superscript"/>
        </w:rPr>
        <w:t>-1</w:t>
      </w:r>
      <w:r w:rsidRPr="00407ED1">
        <w:t xml:space="preserve">, so our measurement light ranges ~ 5 orders of magnitude </w:t>
      </w:r>
      <w:r w:rsidRPr="00407ED1">
        <w:lastRenderedPageBreak/>
        <w:t>lower than full sunlight, and ~ 3 orders of magnitude below the ~ 20 µmol photons m</w:t>
      </w:r>
      <w:r w:rsidRPr="00407ED1">
        <w:rPr>
          <w:vertAlign w:val="superscript"/>
        </w:rPr>
        <w:t>-2</w:t>
      </w:r>
      <w:r w:rsidRPr="00407ED1">
        <w:t>s</w:t>
      </w:r>
      <w:r w:rsidRPr="00407ED1">
        <w:rPr>
          <w:vertAlign w:val="superscript"/>
        </w:rPr>
        <w:t xml:space="preserve">-1 </w:t>
      </w:r>
      <w:r w:rsidRPr="00407ED1">
        <w:t xml:space="preserve">threshold, used to define the conventional bottom of the photic zone supporting photosynthetic productivity in the oceans </w:t>
      </w:r>
      <w:r w:rsidRPr="00407ED1">
        <w:fldChar w:fldCharType="begin"/>
      </w:r>
      <w:r w:rsidR="0033049A">
        <w:instrText xml:space="preserve"> ADDIN ZOTERO_ITEM CSL_CITATION {"citationID":"Ob0mAQDZ","properties":{"formattedCitation":"[2]","plainCitation":"[2]","noteIndex":0},"citationItems":[{"id":2473,"uris":["http://zotero.org/groups/4635591/items/DUZ6G58Q"],"itemData":{"id":2473,"type":"article-journal","abstract":"The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0033049A">
        <w:rPr>
          <w:noProof/>
        </w:rPr>
        <w:t>[2]</w:t>
      </w:r>
      <w:r w:rsidRPr="00407ED1">
        <w:fldChar w:fldCharType="end"/>
      </w:r>
      <w:r w:rsidRPr="00407ED1">
        <w:t>.</w:t>
      </w:r>
    </w:p>
    <w:p w14:paraId="6A621570" w14:textId="77777777" w:rsidR="009F6083" w:rsidRPr="00407ED1" w:rsidRDefault="009F6083" w:rsidP="009F6083">
      <w:pPr>
        <w:pStyle w:val="Body"/>
        <w:spacing w:line="360" w:lineRule="auto"/>
      </w:pPr>
    </w:p>
    <w:p w14:paraId="29657693" w14:textId="77777777" w:rsidR="00946A6C" w:rsidRDefault="00946A6C" w:rsidP="00946A6C">
      <w:pPr>
        <w:pStyle w:val="Body"/>
        <w:spacing w:line="360" w:lineRule="auto"/>
      </w:pPr>
      <w:r w:rsidRPr="00946A6C">
        <w:rPr>
          <w:b/>
          <w:bCs/>
        </w:rPr>
        <w:t>Table 2:</w:t>
      </w:r>
      <w:r>
        <w:t xml:space="preserve"> Measurement conditions by strain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6"/>
        <w:gridCol w:w="2410"/>
        <w:gridCol w:w="2692"/>
      </w:tblGrid>
      <w:tr w:rsidR="00153B33" w14:paraId="0F3433C3" w14:textId="77777777" w:rsidTr="00153B33">
        <w:trPr>
          <w:trHeight w:val="345"/>
        </w:trPr>
        <w:tc>
          <w:tcPr>
            <w:tcW w:w="2122" w:type="dxa"/>
            <w:tcBorders>
              <w:top w:val="single" w:sz="4" w:space="0" w:color="auto"/>
              <w:bottom w:val="single" w:sz="4" w:space="0" w:color="auto"/>
            </w:tcBorders>
            <w:vAlign w:val="center"/>
          </w:tcPr>
          <w:p w14:paraId="53DCE509" w14:textId="5FB047D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Strain</w:t>
            </w:r>
          </w:p>
        </w:tc>
        <w:tc>
          <w:tcPr>
            <w:tcW w:w="2126" w:type="dxa"/>
            <w:tcBorders>
              <w:top w:val="single" w:sz="4" w:space="0" w:color="auto"/>
              <w:bottom w:val="single" w:sz="4" w:space="0" w:color="auto"/>
            </w:tcBorders>
            <w:vAlign w:val="center"/>
          </w:tcPr>
          <w:p w14:paraId="15615A83" w14:textId="552DE2E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Flash Spacings (s)</w:t>
            </w:r>
          </w:p>
        </w:tc>
        <w:tc>
          <w:tcPr>
            <w:tcW w:w="2410" w:type="dxa"/>
            <w:tcBorders>
              <w:top w:val="single" w:sz="4" w:space="0" w:color="auto"/>
              <w:bottom w:val="single" w:sz="4" w:space="0" w:color="auto"/>
            </w:tcBorders>
            <w:vAlign w:val="center"/>
          </w:tcPr>
          <w:p w14:paraId="257CE321" w14:textId="550C6AAE" w:rsidR="00153B33" w:rsidRDefault="00153B33" w:rsidP="00153B33">
            <w:pPr>
              <w:pStyle w:val="Body"/>
              <w:spacing w:line="312" w:lineRule="auto"/>
            </w:pPr>
            <w:r>
              <w:t>Steady Light Levels (µmol photons m</w:t>
            </w:r>
            <w:r>
              <w:rPr>
                <w:vertAlign w:val="superscript"/>
              </w:rPr>
              <w:t>-2</w:t>
            </w:r>
            <w:r>
              <w:t>s</w:t>
            </w:r>
            <w:r>
              <w:rPr>
                <w:vertAlign w:val="superscript"/>
              </w:rPr>
              <w:t>-1</w:t>
            </w:r>
            <w:r>
              <w:t>)</w:t>
            </w:r>
          </w:p>
        </w:tc>
        <w:tc>
          <w:tcPr>
            <w:tcW w:w="2692" w:type="dxa"/>
            <w:tcBorders>
              <w:top w:val="single" w:sz="4" w:space="0" w:color="auto"/>
              <w:bottom w:val="single" w:sz="4" w:space="0" w:color="auto"/>
            </w:tcBorders>
            <w:vAlign w:val="center"/>
          </w:tcPr>
          <w:p w14:paraId="076798F7" w14:textId="2AC95D4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Measurement Temperatures (°C)</w:t>
            </w:r>
          </w:p>
        </w:tc>
      </w:tr>
      <w:tr w:rsidR="00153B33" w14:paraId="74DAAE56" w14:textId="77777777" w:rsidTr="00153B33">
        <w:tc>
          <w:tcPr>
            <w:tcW w:w="2122" w:type="dxa"/>
            <w:tcBorders>
              <w:top w:val="single" w:sz="4" w:space="0" w:color="auto"/>
            </w:tcBorders>
          </w:tcPr>
          <w:p w14:paraId="60B285E5" w14:textId="36488DA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F. cylindrus</w:t>
            </w:r>
          </w:p>
        </w:tc>
        <w:tc>
          <w:tcPr>
            <w:tcW w:w="2126" w:type="dxa"/>
            <w:tcBorders>
              <w:top w:val="single" w:sz="4" w:space="0" w:color="auto"/>
            </w:tcBorders>
          </w:tcPr>
          <w:p w14:paraId="117BE6C8" w14:textId="5C67476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top w:val="single" w:sz="4" w:space="0" w:color="auto"/>
            </w:tcBorders>
          </w:tcPr>
          <w:p w14:paraId="101DA239" w14:textId="57D0EE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0.02981 - 0.65678</w:t>
            </w:r>
          </w:p>
        </w:tc>
        <w:tc>
          <w:tcPr>
            <w:tcW w:w="2692" w:type="dxa"/>
            <w:tcBorders>
              <w:top w:val="single" w:sz="4" w:space="0" w:color="auto"/>
            </w:tcBorders>
          </w:tcPr>
          <w:p w14:paraId="0E643261" w14:textId="0A0D48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0, 2, 6, 10</w:t>
            </w:r>
          </w:p>
        </w:tc>
      </w:tr>
      <w:tr w:rsidR="00153B33" w14:paraId="177A7189" w14:textId="77777777" w:rsidTr="00153B33">
        <w:tc>
          <w:tcPr>
            <w:tcW w:w="2122" w:type="dxa"/>
          </w:tcPr>
          <w:p w14:paraId="045F03CB" w14:textId="186FEBAF"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T. pseudonana</w:t>
            </w:r>
          </w:p>
        </w:tc>
        <w:tc>
          <w:tcPr>
            <w:tcW w:w="2126" w:type="dxa"/>
          </w:tcPr>
          <w:p w14:paraId="1DBCAA2E" w14:textId="012A57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9E2C14" w14:textId="0560FCE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0.02428 - 0.53428</w:t>
            </w:r>
          </w:p>
        </w:tc>
        <w:tc>
          <w:tcPr>
            <w:tcW w:w="2692" w:type="dxa"/>
          </w:tcPr>
          <w:p w14:paraId="161C6308" w14:textId="3AB5C89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10, 14, 18, 20, 22, 24, 28</w:t>
            </w:r>
          </w:p>
        </w:tc>
      </w:tr>
      <w:tr w:rsidR="00153B33" w14:paraId="0CA7678C" w14:textId="77777777" w:rsidTr="00153B33">
        <w:tc>
          <w:tcPr>
            <w:tcW w:w="2122" w:type="dxa"/>
          </w:tcPr>
          <w:p w14:paraId="4F626252" w14:textId="18B15724"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ICEMDV</w:t>
            </w:r>
          </w:p>
        </w:tc>
        <w:tc>
          <w:tcPr>
            <w:tcW w:w="2126" w:type="dxa"/>
          </w:tcPr>
          <w:p w14:paraId="53572A3F" w14:textId="5071DF2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1C416A1B" w14:textId="74D3CBAA"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0.04252 - 0.73733</w:t>
            </w:r>
          </w:p>
        </w:tc>
        <w:tc>
          <w:tcPr>
            <w:tcW w:w="2692" w:type="dxa"/>
          </w:tcPr>
          <w:p w14:paraId="2CAFD5A8" w14:textId="6ADDD31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5BBFF8F4" w14:textId="77777777" w:rsidTr="00153B33">
        <w:tc>
          <w:tcPr>
            <w:tcW w:w="2122" w:type="dxa"/>
          </w:tcPr>
          <w:p w14:paraId="0D3C0EC6" w14:textId="6668CD4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priscuii</w:t>
            </w:r>
          </w:p>
        </w:tc>
        <w:tc>
          <w:tcPr>
            <w:tcW w:w="2126" w:type="dxa"/>
          </w:tcPr>
          <w:p w14:paraId="607BCF92" w14:textId="3B8B0F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EE3F1D" w14:textId="7C39221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0.04289 - 0.77084</w:t>
            </w:r>
          </w:p>
        </w:tc>
        <w:tc>
          <w:tcPr>
            <w:tcW w:w="2692" w:type="dxa"/>
          </w:tcPr>
          <w:p w14:paraId="6AFB8CAB" w14:textId="5AF767E7"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0750D170" w14:textId="77777777" w:rsidTr="00153B33">
        <w:tc>
          <w:tcPr>
            <w:tcW w:w="2122" w:type="dxa"/>
          </w:tcPr>
          <w:p w14:paraId="6EBE97AF" w14:textId="5D9713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malina</w:t>
            </w:r>
          </w:p>
        </w:tc>
        <w:tc>
          <w:tcPr>
            <w:tcW w:w="2126" w:type="dxa"/>
          </w:tcPr>
          <w:p w14:paraId="37FDA795" w14:textId="60EDAD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D183C63" w14:textId="36DE4EA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0.03705 - 0.65817</w:t>
            </w:r>
          </w:p>
        </w:tc>
        <w:tc>
          <w:tcPr>
            <w:tcW w:w="2692" w:type="dxa"/>
          </w:tcPr>
          <w:p w14:paraId="5C14E10A" w14:textId="6059E740"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2830CA46" w14:textId="77777777" w:rsidTr="00153B33">
        <w:tc>
          <w:tcPr>
            <w:tcW w:w="2122" w:type="dxa"/>
          </w:tcPr>
          <w:p w14:paraId="427F5B9A" w14:textId="07E33D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C. reinhardtii</w:t>
            </w:r>
          </w:p>
        </w:tc>
        <w:tc>
          <w:tcPr>
            <w:tcW w:w="2126" w:type="dxa"/>
          </w:tcPr>
          <w:p w14:paraId="04BE20E3" w14:textId="1938AF0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0D21C25" w14:textId="097B7B3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0.04670 - 0.84377</w:t>
            </w:r>
          </w:p>
        </w:tc>
        <w:tc>
          <w:tcPr>
            <w:tcW w:w="2692" w:type="dxa"/>
          </w:tcPr>
          <w:p w14:paraId="26718D1B" w14:textId="7409766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12, 16, 20, 24</w:t>
            </w:r>
          </w:p>
        </w:tc>
      </w:tr>
      <w:tr w:rsidR="00153B33" w14:paraId="5C3FFA31" w14:textId="77777777" w:rsidTr="00153B33">
        <w:tc>
          <w:tcPr>
            <w:tcW w:w="2122" w:type="dxa"/>
            <w:tcBorders>
              <w:bottom w:val="single" w:sz="4" w:space="0" w:color="auto"/>
            </w:tcBorders>
          </w:tcPr>
          <w:p w14:paraId="72CCBAC4" w14:textId="33C922E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vulgaris</w:t>
            </w:r>
          </w:p>
        </w:tc>
        <w:tc>
          <w:tcPr>
            <w:tcW w:w="2126" w:type="dxa"/>
            <w:tcBorders>
              <w:bottom w:val="single" w:sz="4" w:space="0" w:color="auto"/>
            </w:tcBorders>
          </w:tcPr>
          <w:p w14:paraId="62FAF60C" w14:textId="2E9FA3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bottom w:val="single" w:sz="4" w:space="0" w:color="auto"/>
            </w:tcBorders>
          </w:tcPr>
          <w:p w14:paraId="2487BBE6" w14:textId="6131AE3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0.05102 - 0.89781</w:t>
            </w:r>
          </w:p>
        </w:tc>
        <w:tc>
          <w:tcPr>
            <w:tcW w:w="2692" w:type="dxa"/>
            <w:tcBorders>
              <w:bottom w:val="single" w:sz="4" w:space="0" w:color="auto"/>
            </w:tcBorders>
          </w:tcPr>
          <w:p w14:paraId="25182B10" w14:textId="2A0FA2A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10, 14, 18, 22, 26</w:t>
            </w:r>
          </w:p>
        </w:tc>
      </w:tr>
    </w:tbl>
    <w:p w14:paraId="3DAAAB4B" w14:textId="77777777" w:rsidR="00CF4878" w:rsidRPr="00407ED1" w:rsidRDefault="00CF4878" w:rsidP="00CF4878">
      <w:pPr>
        <w:pStyle w:val="Body"/>
        <w:spacing w:line="360" w:lineRule="auto"/>
        <w:rPr>
          <w:rFonts w:eastAsia="Aptos" w:cs="Aptos"/>
        </w:rPr>
      </w:pPr>
    </w:p>
    <w:p w14:paraId="796C3F6C" w14:textId="72D56D6A" w:rsidR="008A45B9" w:rsidRDefault="008A45B9" w:rsidP="008A45B9">
      <w:pPr>
        <w:pStyle w:val="Heading2"/>
        <w:rPr>
          <w:rFonts w:eastAsia="Times New Roman" w:cs="Times New Roman"/>
        </w:rPr>
      </w:pPr>
      <w:bookmarkStart w:id="40" w:name="_Toc163165128"/>
      <w:r>
        <w:t>Analytical Methods</w:t>
      </w:r>
      <w:bookmarkEnd w:id="40"/>
      <w:r>
        <w:t xml:space="preserve"> </w:t>
      </w:r>
    </w:p>
    <w:p w14:paraId="5E3CB69B" w14:textId="1072734D" w:rsidR="003B5E22" w:rsidRDefault="008A45B9" w:rsidP="003B5E22">
      <w:pPr>
        <w:pStyle w:val="Body"/>
        <w:spacing w:line="360" w:lineRule="auto"/>
        <w:ind w:firstLine="482"/>
      </w:pPr>
      <w:r>
        <w:t xml:space="preserve">Data was processed using R version 4.3.2 and RStudio version 2023.12.0+369 on the x86_64-apple-darwin20 (64-bit) platform and running under macOS Sonoma 14.3.1. Fluorescence data files generated by LIFT software were imported and tidied using the tidyverse </w:t>
      </w:r>
      <w:r>
        <w:fldChar w:fldCharType="begin"/>
      </w:r>
      <w:r w:rsidR="00153B33">
        <w:instrText xml:space="preserve"> ADDIN ZOTERO_ITEM CSL_CITATION {"citationID":"5ZnVQgGZ","properties":{"formattedCitation":"[49]","plainCitation":"[49]","noteIndex":0},"citationItems":[{"id":5948,"uris":["http://zotero.org/groups/4635591/items/KYQAH49X"],"itemData":{"id":5948,"type":"article-journal","container-title":"Journal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citation-key":"wickham2019"}}],"schema":"https://github.com/citation-style-language/schema/raw/master/csl-citation.json"} </w:instrText>
      </w:r>
      <w:r>
        <w:fldChar w:fldCharType="separate"/>
      </w:r>
      <w:r w:rsidR="00153B33">
        <w:rPr>
          <w:noProof/>
        </w:rPr>
        <w:t>[49]</w:t>
      </w:r>
      <w:r>
        <w:fldChar w:fldCharType="end"/>
      </w:r>
      <w:r>
        <w:t xml:space="preserve">, </w:t>
      </w:r>
      <w:proofErr w:type="spellStart"/>
      <w:r>
        <w:t>lubridate</w:t>
      </w:r>
      <w:proofErr w:type="spellEnd"/>
      <w:r>
        <w:t xml:space="preserve"> </w:t>
      </w:r>
      <w:r>
        <w:fldChar w:fldCharType="begin"/>
      </w:r>
      <w:r w:rsidR="00153B33">
        <w:instrText xml:space="preserve"> ADDIN ZOTERO_ITEM CSL_CITATION {"citationID":"evKVrRrT","properties":{"formattedCitation":"[50]","plainCitation":"[50]","noteIndex":0},"citationItems":[{"id":5949,"uris":["http://zotero.org/groups/4635591/items/AKAPBFI3"],"itemData":{"id":5949,"type":"article-journal","container-title":"Journal of Statistical Software","issue":"3","page":"1–25","title":"Dates and times made easy with lubridate","URL":"https://www.jstatsoft.org/v40/i03/","volume":"40","author":[{"family":"Grolemund","given":"Garrett"},{"family":"Wickham","given":"Hadley"}],"issued":{"date-parts":[["2011"]]},"citation-key":"grolemund2011"}}],"schema":"https://github.com/citation-style-language/schema/raw/master/csl-citation.json"} </w:instrText>
      </w:r>
      <w:r>
        <w:fldChar w:fldCharType="separate"/>
      </w:r>
      <w:r w:rsidR="00153B33">
        <w:rPr>
          <w:noProof/>
        </w:rPr>
        <w:t>[50]</w:t>
      </w:r>
      <w:r>
        <w:fldChar w:fldCharType="end"/>
      </w:r>
      <w:r>
        <w:t xml:space="preserve">, and googlesheets4 </w:t>
      </w:r>
      <w:r>
        <w:fldChar w:fldCharType="begin"/>
      </w:r>
      <w:r w:rsidR="00153B33">
        <w:instrText xml:space="preserve"> ADDIN ZOTERO_ITEM CSL_CITATION {"citationID":"zNTSvG3r","properties":{"formattedCitation":"[51]","plainCitation":"[51]","noteIndex":0},"citationItems":[{"id":5950,"uris":["http://zotero.org/groups/4635591/items/BLWXXTMQ"],"itemData":{"id":5950,"type":"report","genre":"manual","title":"googlesheets4: Access google sheets using the sheets API V4","URL":"https://CRAN.R-project.org/package=googlesheets4","author":[{"family":"Bryan","given":"Jennifer"}],"issued":{"date-parts":[["2023"]]},"citation-key":"bryan2023"}}],"schema":"https://github.com/citation-style-language/schema/raw/master/csl-citation.json"} </w:instrText>
      </w:r>
      <w:r>
        <w:fldChar w:fldCharType="separate"/>
      </w:r>
      <w:r w:rsidR="00153B33">
        <w:rPr>
          <w:noProof/>
        </w:rPr>
        <w:t>[51]</w:t>
      </w:r>
      <w:r>
        <w:fldChar w:fldCharType="end"/>
      </w:r>
      <w:r>
        <w:t xml:space="preserve"> packages. The tidyverse, </w:t>
      </w:r>
      <w:proofErr w:type="spellStart"/>
      <w:r>
        <w:t>doBy</w:t>
      </w:r>
      <w:proofErr w:type="spellEnd"/>
      <w:r>
        <w:t xml:space="preserve"> </w:t>
      </w:r>
      <w:r>
        <w:fldChar w:fldCharType="begin"/>
      </w:r>
      <w:r w:rsidR="00153B33">
        <w:instrText xml:space="preserve"> ADDIN ZOTERO_ITEM CSL_CITATION {"citationID":"SuFC5VIu","properties":{"formattedCitation":"[52]","plainCitation":"[52]","noteIndex":0},"citationItems":[{"id":5952,"uris":["http://zotero.org/groups/4635591/items/L3V69K5F"],"itemData":{"id":5952,"type":"report","genre":"manual","title":"doBy: Groupwise statistics, LSmeans, linear estimates, utilities","URL":"https://CRAN.R-project.org/package=doBy","author":[{"family":"Højsgaard","given":"Søren"},{"family":"Halekoh","given":"Ulrich"}],"issued":{"date-parts":[["2023"]]},"citation-key":"hojsgaard2023"}}],"schema":"https://github.com/citation-style-language/schema/raw/master/csl-citation.json"} </w:instrText>
      </w:r>
      <w:r>
        <w:fldChar w:fldCharType="separate"/>
      </w:r>
      <w:r w:rsidR="00153B33">
        <w:rPr>
          <w:noProof/>
        </w:rPr>
        <w:t>[52]</w:t>
      </w:r>
      <w:r>
        <w:fldChar w:fldCharType="end"/>
      </w:r>
      <w:r>
        <w:t xml:space="preserve">, and WaveletComp </w:t>
      </w:r>
      <w:r>
        <w:fldChar w:fldCharType="begin"/>
      </w:r>
      <w:r w:rsidR="00153B33">
        <w:instrText xml:space="preserve"> ADDIN ZOTERO_ITEM CSL_CITATION {"citationID":"Wa7YyCnf","properties":{"formattedCitation":"[53]","plainCitation":"[53]","noteIndex":0},"citationItems":[{"id":5619,"uris":["http://zotero.org/groups/4635591/items/C8BQDDM2"],"itemData":{"id":5619,"type":"report","genre":"manual","title":"WaveletComp: Computational wavelet analysis","URL":"https://CRAN.R-project.org/package=WaveletComp","author":[{"family":"Roesch","given":"Angi"},{"family":"Schmidbauer","given":"Harald"}],"issued":{"date-parts":[["2018"]]},"citation-key":"roesch2018"}}],"schema":"https://github.com/citation-style-language/schema/raw/master/csl-citation.json"} </w:instrText>
      </w:r>
      <w:r>
        <w:fldChar w:fldCharType="separate"/>
      </w:r>
      <w:r w:rsidR="00153B33">
        <w:rPr>
          <w:noProof/>
        </w:rPr>
        <w:t>[53]</w:t>
      </w:r>
      <w:r>
        <w:fldChar w:fldCharType="end"/>
      </w:r>
      <w:r>
        <w:t xml:space="preserve"> packages were used for wavelet analyses. Lastly, the mgcv </w:t>
      </w:r>
      <w:r>
        <w:fldChar w:fldCharType="begin"/>
      </w:r>
      <w:r w:rsidR="00153B33">
        <w:instrText xml:space="preserve"> ADDIN ZOTERO_ITEM CSL_CITATION {"citationID":"7bX9njU3","properties":{"formattedCitation":"[54]","plainCitation":"[54]","noteIndex":0},"citationItems":[{"id":5954,"uris":["http://zotero.org/groups/4635591/items/HFE3XPDG"],"itemData":{"id":5954,"type":"article-journal","abstract":"Summary.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models","URL":"https://onlinelibrary.wiley.com/doi/abs/10.1111/j.1467-9868.2010.00749.x","volume":"73","author":[{"family":"Wood","given":"Simon N."}],"accessed":{"date-parts":[["2024",4,2]]},"issued":{"date-parts":[["2011"]]},"citation-key":"wood2011"}}],"schema":"https://github.com/citation-style-language/schema/raw/master/csl-citation.json"} </w:instrText>
      </w:r>
      <w:r>
        <w:fldChar w:fldCharType="separate"/>
      </w:r>
      <w:r w:rsidR="00153B33">
        <w:rPr>
          <w:noProof/>
        </w:rPr>
        <w:t>[54]</w:t>
      </w:r>
      <w:r>
        <w:fldChar w:fldCharType="end"/>
      </w:r>
      <w:r>
        <w:t xml:space="preserve"> and mgcViz </w:t>
      </w:r>
      <w:r>
        <w:fldChar w:fldCharType="begin"/>
      </w:r>
      <w:r w:rsidR="00153B33">
        <w:instrText xml:space="preserve"> ADDIN ZOTERO_ITEM CSL_CITATION {"citationID":"xM9z7fNy","properties":{"formattedCitation":"[55]","plainCitation":"[55]","noteIndex":0},"citationItems":[{"id":5957,"uris":["http://zotero.org/groups/4635591/items/6DTNWTDC"],"itemData":{"id":5957,"type":"article-journal","container-title":"Journal of the Royal Statistical Society (B)","issue":"1","page":"78-86","title":"Scalable visualisation methods for modern generalized additive models.","volume":"29","author":[{"literal":"Fasiolo"},{"literal":"Matteo"},{"literal":"Nedellec"},{"literal":"Rapha\"el"},{"literal":"Goude"},{"literal":"Yannig"},{"literal":"Wood"},{"family":"N","given":"Simon"}],"issued":{"date-parts":[["2020"]]},"citation-key":"fasiolo2020"}}],"schema":"https://github.com/citation-style-language/schema/raw/master/csl-citation.json"} </w:instrText>
      </w:r>
      <w:r>
        <w:fldChar w:fldCharType="separate"/>
      </w:r>
      <w:r w:rsidR="00153B33">
        <w:rPr>
          <w:noProof/>
        </w:rPr>
        <w:t>[55]</w:t>
      </w:r>
      <w:r>
        <w:fldChar w:fldCharType="end"/>
      </w:r>
      <w:r>
        <w:t xml:space="preserve"> packages were used for generalized additive modelling, while the ggplot2 </w:t>
      </w:r>
      <w:r>
        <w:fldChar w:fldCharType="begin"/>
      </w:r>
      <w:r w:rsidR="00153B33">
        <w:instrText xml:space="preserve"> ADDIN ZOTERO_ITEM CSL_CITATION {"citationID":"9yuyZs0H","properties":{"formattedCitation":"[56]","plainCitation":"[56]","noteIndex":0},"citationItems":[{"id":5958,"uris":["http://zotero.org/groups/4635591/items/2JP4DCHY"],"itemData":{"id":5958,"type":"book","ISBN":"978-3-319-24277-4","publisher":"Springer-Verlag New York","title":"ggplot2: Elegant graphics for data analysis","URL":"https://ggplot2.tidyverse.org","author":[{"family":"Wickham","given":"Hadley"}],"issued":{"date-parts":[["2016"]]},"citation-key":"wickham2016"}}],"schema":"https://github.com/citation-style-language/schema/raw/master/csl-citation.json"} </w:instrText>
      </w:r>
      <w:r>
        <w:fldChar w:fldCharType="separate"/>
      </w:r>
      <w:r w:rsidR="00153B33">
        <w:rPr>
          <w:noProof/>
        </w:rPr>
        <w:t>[56]</w:t>
      </w:r>
      <w:r>
        <w:fldChar w:fldCharType="end"/>
      </w:r>
      <w:r w:rsidR="000C73F8">
        <w:t xml:space="preserve"> and</w:t>
      </w:r>
      <w:r>
        <w:t xml:space="preserve"> metR </w:t>
      </w:r>
      <w:r>
        <w:fldChar w:fldCharType="begin"/>
      </w:r>
      <w:r w:rsidR="00153B33">
        <w:instrText xml:space="preserve"> ADDIN ZOTERO_ITEM CSL_CITATION {"citationID":"g04Jz4UX","properties":{"formattedCitation":"[57]","plainCitation":"[57]","noteIndex":0},"citationItems":[{"id":5959,"uris":["http://zotero.org/groups/4635591/items/F6QF4DDW"],"itemData":{"id":5959,"type":"report","genre":"manual","note":"DOI: 10.5281/zenodo.2593516","title":"metR: Tools for easier analysis of meteorological fields","URL":"https://eliocamp.github.io/metR/","author":[{"family":"Campitelli","given":"Elio"}],"issued":{"date-parts":[["2021"]]},"citation-key":"campitelli2021"}}],"schema":"https://github.com/citation-style-language/schema/raw/master/csl-citation.json"} </w:instrText>
      </w:r>
      <w:r>
        <w:fldChar w:fldCharType="separate"/>
      </w:r>
      <w:r w:rsidR="00153B33">
        <w:rPr>
          <w:noProof/>
        </w:rPr>
        <w:t>[57]</w:t>
      </w:r>
      <w:r>
        <w:fldChar w:fldCharType="end"/>
      </w:r>
      <w:r w:rsidR="000C73F8">
        <w:t xml:space="preserve"> </w:t>
      </w:r>
      <w:r>
        <w:t xml:space="preserve">packages were used for data visualization. </w:t>
      </w:r>
    </w:p>
    <w:p w14:paraId="1C03ECD6" w14:textId="77777777" w:rsidR="008A45B9" w:rsidRDefault="008A45B9" w:rsidP="007067BD">
      <w:pPr>
        <w:pStyle w:val="Heading3"/>
        <w:rPr>
          <w:rFonts w:eastAsia="Times New Roman" w:cs="Times New Roman"/>
        </w:rPr>
      </w:pPr>
      <w:bookmarkStart w:id="41" w:name="_Toc163165129"/>
      <w:r>
        <w:t>Wavelet Transformations</w:t>
      </w:r>
      <w:bookmarkEnd w:id="41"/>
    </w:p>
    <w:p w14:paraId="5DA18005" w14:textId="757A053A" w:rsidR="008A45B9" w:rsidRDefault="008A45B9" w:rsidP="008A45B9">
      <w:pPr>
        <w:pStyle w:val="Body"/>
        <w:spacing w:line="360" w:lineRule="auto"/>
        <w:ind w:firstLine="482"/>
      </w:pPr>
      <w:r>
        <w:t xml:space="preserve">The fluorescence data yields a time series of </w:t>
      </w:r>
      <w:proofErr w:type="spellStart"/>
      <w:r>
        <w:t>F</w:t>
      </w:r>
      <w:r>
        <w:rPr>
          <w:vertAlign w:val="subscript"/>
        </w:rPr>
        <w:t>v</w:t>
      </w:r>
      <w:proofErr w:type="spellEnd"/>
      <w:r>
        <w:t>/F</w:t>
      </w:r>
      <w:r>
        <w:rPr>
          <w:vertAlign w:val="subscript"/>
        </w:rPr>
        <w:t>m</w:t>
      </w:r>
      <w:r>
        <w:t xml:space="preserve"> over 32 flashes for each flash spacing and each measurement temperature. The fluorescence time series were analyzed for each combination of strain, growth conditions, measurement temperature, and flash spacing, using wavelet transformations </w:t>
      </w:r>
      <w:r>
        <w:fldChar w:fldCharType="begin"/>
      </w:r>
      <w:r w:rsidR="00B8057E">
        <w:instrText xml:space="preserve"> ADDIN ZOTERO_ITEM CSL_CITATION {"citationID":"aFD8pPtv","properties":{"formattedCitation":"[58]","plainCitation":"[58]","noteIndex":0},"citationItems":[{"id":4409,"uris":["http://zotero.org/groups/4635591/items/52JTJWJJ"],"itemData":{"id":4409,"type":"chapter","collection-title":"The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 xml:space="preserve">, as exemplified in Figure </w:t>
      </w:r>
      <w:r w:rsidR="00153B33">
        <w:t>6</w:t>
      </w:r>
      <w:r>
        <w:t xml:space="preserve">. Unlike traditional methods, wavelet analysis does not assume that the statistical properties of a time series are constant. Instead, wavelet transformations locally decompose the signal across different time scales and estimate spectral characteristics as a function of time </w:t>
      </w:r>
      <w:r>
        <w:fldChar w:fldCharType="begin"/>
      </w:r>
      <w:r w:rsidR="00B8057E">
        <w:instrText xml:space="preserve"> ADDIN ZOTERO_ITEM CSL_CITATION {"citationID":"6sF7zRLV","properties":{"formattedCitation":"[59]","plainCitation":"[59]","noteIndex":0},"citationItems":[{"id":5694,"uris":["http://zotero.org/groups/4635591/items/UAE2DE45"],"itemData":{"id":5694,"type":"article-journal","abstract":"Wavelet analysis is a powerful tool that is already in use throughout science and engineering. The versatility and attractiveness of the wavelet approach lie in its decomposition properties, principally its time-scale localization. It is especially relevant to the analysis of non-stationary systems, i.e., systems with short-lived transient components, like those observed in ecological systems. Here, we review the basic properties of the wavelet approach for time-series analysis from an ecological perspective. Wavelet decomposition offers several advantages that are discussed in this paper and illustrated by appropriate synthetic and ecological examples. Wavelet analysis is notably free from the assumption of stationarity that makes most methods unsuitable for many ecological time series. Wavelet analysis also permits analysis of the relationships between two signals, and it is especially appropriate for following gradual change in forcing by exogenous variables.","container-title":"Oecologia","DOI":"10.1007/s00442-008-0993-2","ISSN":"1432-1939","issue":"2","journalAbbreviation":"Oecologia","language":"en","page":"287-304","source":"Springer Link","title":"Wavelet analysis of ecological time series","URL":"https://doi.org/10.1007/s00442-008-0993-2","volume":"156","author":[{"family":"Cazelles","given":"Bernard"},{"family":"Chavez","given":"Mario"},{"family":"Berteaux","given":"Dominique"},{"family":"Ménard","given":"Frédéric"},{"family":"Vik","given":"Jon Olav"},{"family":"Jenouvrier","given":"Stéphanie"},{"family":"Stenseth","given":"Nils C."}],"accessed":{"date-parts":[["2024",3,11]]},"issued":{"date-parts":[["2008",5,1]]},"citation-key":"cazelles2008"}}],"schema":"https://github.com/citation-style-language/schema/raw/master/csl-citation.json"} </w:instrText>
      </w:r>
      <w:r>
        <w:fldChar w:fldCharType="separate"/>
      </w:r>
      <w:r w:rsidR="00B8057E">
        <w:rPr>
          <w:noProof/>
        </w:rPr>
        <w:t>[59]</w:t>
      </w:r>
      <w:r>
        <w:fldChar w:fldCharType="end"/>
      </w:r>
      <w:r>
        <w:t xml:space="preserve">. By examining the frequency and wavelet power spectra, we can uncover the dominant patterns in the data </w:t>
      </w:r>
      <w:r>
        <w:fldChar w:fldCharType="begin"/>
      </w:r>
      <w:r w:rsidR="00B8057E">
        <w:instrText xml:space="preserve"> ADDIN ZOTERO_ITEM CSL_CITATION {"citationID":"MucSq2bg","properties":{"formattedCitation":"[58]","plainCitation":"[58]","noteIndex":0},"citationItems":[{"id":4409,"uris":["http://zotero.org/groups/4635591/items/52JTJWJJ"],"itemData":{"id":4409,"type":"chapter","collection-title":"The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 xml:space="preserve">. </w:t>
      </w:r>
    </w:p>
    <w:p w14:paraId="17B91516" w14:textId="77777777" w:rsidR="008A45B9" w:rsidRDefault="008A45B9" w:rsidP="008A45B9">
      <w:pPr>
        <w:pStyle w:val="Body"/>
        <w:spacing w:line="360" w:lineRule="auto"/>
      </w:pPr>
      <w:r>
        <w:rPr>
          <w:noProof/>
          <w14:textOutline w14:w="0" w14:cap="rnd" w14:cmpd="sng" w14:algn="ctr">
            <w14:noFill/>
            <w14:prstDash w14:val="solid"/>
            <w14:bevel/>
          </w14:textOutline>
        </w:rPr>
        <w:lastRenderedPageBreak/>
        <w:drawing>
          <wp:inline distT="0" distB="0" distL="0" distR="0" wp14:anchorId="1A62243F" wp14:editId="4215403B">
            <wp:extent cx="5943600" cy="2633345"/>
            <wp:effectExtent l="0" t="0" r="0" b="0"/>
            <wp:docPr id="111316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3622" name="Picture 11131636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326ABB98" w14:textId="06D962A7" w:rsidR="008A45B9" w:rsidRDefault="008A45B9" w:rsidP="008A45B9">
      <w:pPr>
        <w:pStyle w:val="Body"/>
      </w:pPr>
      <w:r w:rsidRPr="00153B33">
        <w:rPr>
          <w:b/>
          <w:bCs/>
        </w:rPr>
        <w:t xml:space="preserve">Figure </w:t>
      </w:r>
      <w:r w:rsidR="00153B33">
        <w:rPr>
          <w:b/>
          <w:bCs/>
        </w:rPr>
        <w:t>6</w:t>
      </w:r>
      <w:r w:rsidRPr="00153B33">
        <w:rPr>
          <w:b/>
          <w:bCs/>
        </w:rPr>
        <w:t>:</w:t>
      </w:r>
      <w:r>
        <w:t xml:space="preserve"> Representative wavelet transformation of </w:t>
      </w:r>
      <w:r>
        <w:rPr>
          <w:i/>
          <w:iCs/>
          <w:lang w:val="pt-PT"/>
        </w:rPr>
        <w:t>Chlamydomonas priscuii</w:t>
      </w:r>
      <w:r>
        <w:t xml:space="preserve"> fluorescence over 32 consecutive flashes, measured</w:t>
      </w:r>
      <w:r>
        <w:rPr>
          <w:lang w:val="da-DK"/>
        </w:rPr>
        <w:t xml:space="preserve"> at 4</w:t>
      </w:r>
      <w:r>
        <w:t xml:space="preserve">°C and 1-second flash spacing, equivalent </w:t>
      </w:r>
      <w:r>
        <w:rPr>
          <w:lang w:val="it-IT"/>
        </w:rPr>
        <w:t>to a</w:t>
      </w:r>
      <w:r>
        <w:t xml:space="preserve"> photon delivery rate to PSII achieved under approximately steady-state light level of 0.708 µmol photons m</w:t>
      </w:r>
      <w:r>
        <w:rPr>
          <w:vertAlign w:val="superscript"/>
        </w:rPr>
        <w:t xml:space="preserve">-2 </w:t>
      </w:r>
      <w:r>
        <w:t>s</w:t>
      </w:r>
      <w:r>
        <w:rPr>
          <w:vertAlign w:val="superscript"/>
          <w:lang w:val="ru-RU"/>
        </w:rPr>
        <w:t>-1</w:t>
      </w:r>
      <w:r>
        <w:t xml:space="preserve">. </w:t>
      </w:r>
    </w:p>
    <w:p w14:paraId="43AB7E73" w14:textId="77777777" w:rsidR="008A45B9" w:rsidRDefault="008A45B9" w:rsidP="008A45B9">
      <w:pPr>
        <w:pStyle w:val="Body"/>
        <w:spacing w:line="360" w:lineRule="auto"/>
      </w:pPr>
    </w:p>
    <w:p w14:paraId="251EDF84" w14:textId="4C7E60CE" w:rsidR="008A45B9" w:rsidRDefault="008A45B9" w:rsidP="008A45B9">
      <w:pPr>
        <w:pStyle w:val="Body"/>
        <w:spacing w:line="360" w:lineRule="auto"/>
        <w:ind w:firstLine="482"/>
      </w:pPr>
      <w:r>
        <w:t xml:space="preserve">The core of the wavelet transformation involves computing the wavelet power spectrum of the standardized time series using the </w:t>
      </w:r>
      <w:proofErr w:type="spellStart"/>
      <w:r>
        <w:t>Morlet</w:t>
      </w:r>
      <w:proofErr w:type="spellEnd"/>
      <w:r>
        <w:t xml:space="preserve"> wavelet </w:t>
      </w:r>
      <w:r>
        <w:fldChar w:fldCharType="begin"/>
      </w:r>
      <w:r w:rsidR="00B8057E">
        <w:instrText xml:space="preserve"> ADDIN ZOTERO_ITEM CSL_CITATION {"citationID":"18PFQ2F3","properties":{"formattedCitation":"[58]","plainCitation":"[58]","noteIndex":0},"citationItems":[{"id":4409,"uris":["http://zotero.org/groups/4635591/items/52JTJWJJ"],"itemData":{"id":4409,"type":"chapter","collection-title":"The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 xml:space="preserve">. Further, the statistical significance of the periodic components in the time series was calculated using a simulation algorithm. Surrogate time series are generated based on a white noise model, consisting of uncorrelated random values with constant mean and variance. Comparing the wavelet of the original data with the white noise model, p-values are calculated to determine whether the observed periodic components are statistically significant </w:t>
      </w:r>
      <w:r>
        <w:fldChar w:fldCharType="begin"/>
      </w:r>
      <w:r w:rsidR="00B8057E">
        <w:instrText xml:space="preserve"> ADDIN ZOTERO_ITEM CSL_CITATION {"citationID":"ErsXYS9e","properties":{"formattedCitation":"[58]","plainCitation":"[58]","noteIndex":0},"citationItems":[{"id":4409,"uris":["http://zotero.org/groups/4635591/items/52JTJWJJ"],"itemData":{"id":4409,"type":"chapter","collection-title":"The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w:t>
      </w:r>
    </w:p>
    <w:p w14:paraId="2D4CA0AC" w14:textId="21DFBF4E" w:rsidR="00CF4878" w:rsidRPr="00407ED1" w:rsidRDefault="008A45B9" w:rsidP="00ED43E9">
      <w:pPr>
        <w:pStyle w:val="Body"/>
        <w:spacing w:line="360" w:lineRule="auto"/>
        <w:ind w:firstLine="482"/>
      </w:pPr>
      <w:r>
        <w:t xml:space="preserve">The statistical significance of the wavelet power at a periodicity of four indicates whether the culture is exhibiting the periodic oscillations in chlorophyll fluorescence that indicate synchronous </w:t>
      </w:r>
      <w:r w:rsidR="006A3D30">
        <w:t>S-State</w:t>
      </w:r>
      <w:r>
        <w:t xml:space="preserve"> cycling across the PSII population. For wavelets exhibiting </w:t>
      </w:r>
      <w:r w:rsidR="006A3D30">
        <w:t>S-State</w:t>
      </w:r>
      <w:r>
        <w:t xml:space="preserve"> cycling, we generated a reconstruction limited to areas with a statistically significant signal, as depicted in Figure </w:t>
      </w:r>
      <w:r w:rsidR="009F6083">
        <w:t>7</w:t>
      </w:r>
      <w:r>
        <w:t xml:space="preserve">. Damping of the reconstructed wavelet represents the significance of the signal dropping below the threshold of p=0.05. The damping index then represents the number of flashes applied before this damping occurs, indicating how many successive photons are received by the PSII population before recombination reactions desynchronize the </w:t>
      </w:r>
      <w:r w:rsidR="006A3D30">
        <w:t>S-State</w:t>
      </w:r>
      <w:r>
        <w:t xml:space="preserve"> cycle towards randomness across the population.</w:t>
      </w:r>
    </w:p>
    <w:p w14:paraId="7FEB64F4" w14:textId="3DFE7ABA" w:rsidR="009F6083" w:rsidRDefault="00ED43E9" w:rsidP="0024082C">
      <w:pPr>
        <w:pStyle w:val="Body"/>
        <w:spacing w:line="360" w:lineRule="auto"/>
      </w:pPr>
      <w:r>
        <w:rPr>
          <w:noProof/>
          <w14:textOutline w14:w="0" w14:cap="rnd" w14:cmpd="sng" w14:algn="ctr">
            <w14:noFill/>
            <w14:prstDash w14:val="solid"/>
            <w14:bevel/>
          </w14:textOutline>
          <w14:ligatures w14:val="standardContextual"/>
        </w:rPr>
        <w:lastRenderedPageBreak/>
        <w:drawing>
          <wp:inline distT="0" distB="0" distL="0" distR="0" wp14:anchorId="66B7051D" wp14:editId="25DD97D3">
            <wp:extent cx="5943600" cy="3566160"/>
            <wp:effectExtent l="0" t="0" r="0" b="2540"/>
            <wp:docPr id="1325361741" name="Picture 1" descr="A graph of a graph showing the temperature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61741" name="Picture 1" descr="A graph of a graph showing the temperature of a patien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BAFCA2B" w14:textId="11BE0DF8" w:rsidR="009F6083" w:rsidRDefault="009F6083" w:rsidP="009F6083">
      <w:pPr>
        <w:pStyle w:val="Body"/>
      </w:pPr>
      <w:r w:rsidRPr="009F6083">
        <w:rPr>
          <w:b/>
          <w:bCs/>
        </w:rPr>
        <w:t>Figure 7:</w:t>
      </w:r>
      <w:r>
        <w:t xml:space="preserve"> Sample plot illustrating the wavelet reconstructions at </w:t>
      </w:r>
      <w:r>
        <w:rPr>
          <w:rFonts w:ascii="Cambria Math" w:eastAsia="Cambria Math" w:hAnsi="Cambria Math" w:cs="Cambria Math"/>
        </w:rPr>
        <w:t xml:space="preserve">⍺ </w:t>
      </w:r>
      <w:r>
        <w:t xml:space="preserve">= 0.05 of </w:t>
      </w:r>
      <w:r>
        <w:rPr>
          <w:i/>
          <w:iCs/>
          <w:lang w:val="pt-PT"/>
        </w:rPr>
        <w:t>Chlamydomonas priscuii</w:t>
      </w:r>
      <w:r>
        <w:t xml:space="preserve"> fluorescence over 32 consecutive single turnover flashes across a range of measurement temperatures and flash spacings, with their equivalent </w:t>
      </w:r>
      <w:r w:rsidR="0005719F">
        <w:t>effective</w:t>
      </w:r>
      <w:r>
        <w:t xml:space="preserve"> light levels.</w:t>
      </w:r>
    </w:p>
    <w:p w14:paraId="144E7463" w14:textId="575E5244" w:rsidR="009F6083" w:rsidRPr="009F6083" w:rsidRDefault="009F6083" w:rsidP="007067BD">
      <w:pPr>
        <w:pStyle w:val="Heading3"/>
        <w:rPr>
          <w:rFonts w:eastAsia="Times New Roman" w:cs="Times New Roman"/>
        </w:rPr>
      </w:pPr>
      <w:bookmarkStart w:id="42" w:name="_Toc163165130"/>
      <w:r>
        <w:t>Generalized Additive Modelling</w:t>
      </w:r>
      <w:bookmarkEnd w:id="42"/>
      <w:r>
        <w:t xml:space="preserve"> </w:t>
      </w:r>
    </w:p>
    <w:p w14:paraId="20D3A846" w14:textId="4970D2E3" w:rsidR="009F6083" w:rsidRDefault="009F6083" w:rsidP="000C73F8">
      <w:r>
        <w:t xml:space="preserve">The observed patterns in </w:t>
      </w:r>
      <w:r w:rsidR="006A3D30">
        <w:t>S-State</w:t>
      </w:r>
      <w:r>
        <w:t xml:space="preserve"> cycling across conditions within taxa were then modelled using the nonparametric method of generalized additive modelling (GAM). GAMs fit a model to predict the damping index based on a tensor product smooth of the two predictors, temperature, and light level. The response variable is linked to the independent variables using a smoothing function, where many localized polynomials are joined to form a piecewise function called a spline </w:t>
      </w:r>
      <w:r>
        <w:fldChar w:fldCharType="begin"/>
      </w:r>
      <w:r w:rsidR="00B8057E">
        <w:instrText xml:space="preserve"> ADDIN ZOTERO_ITEM CSL_CITATION {"citationID":"kXaiDHH9","properties":{"formattedCitation":"[60]","plainCitation":"[60]","noteIndex":0},"citationItems":[{"id":5907,"uris":["http://zotero.org/groups/4635591/items/TPJB3PA4"],"itemData":{"id":5907,"type":"article-journal","abstract":"The interrupted time series analysis is a quasi-experimental design used to evaluate the effectiveness of an intervention. Segmented linear regression models have been the most used models to carry out this analysis. However, they assume a linear trend that may not be appropriate in many situations. In this paper, we show how generalized additive models (GAMs), a non-parametric regression-based method, can be useful to accommodate nonlinear trends. An analysis with simulated data is carried out to assess the performance of both models. Data were simulated from linear and non-linear (quadratic and cubic) functions. The results of this analysis show how GAMs improve on segmented linear regression models when the trend is non-linear, but they also show a good performance when the trend is linear. A real-life application where the impact of the 2012 Spanish cost-sharing reforms on pharmaceutical prescription is also analyzed. Seasonality and an indicator variable for the stockpiling effect are included as explanatory variables. The segmented linear regression model shows good fit of the data. However, the GAM concludes that the hypothesis of linear trend is rejected. The estimated level shift is similar for both models but the cumulative absolute effect on the number of prescriptions is lower in GAM.","container-title":"Mathematics","DOI":"10.3390/math9040299","ISSN":"2227-7390","issue":"4","language":"en","license":"http://creativecommons.org/licenses/by/3.0/","note":"number: 4\npublisher: Multidisciplinary Digital Publishing Institute","page":"299","source":"www.mdpi.com","title":"Non-Parametric Generalized Additive Models as a Tool for Evaluating Policy Interventions","URL":"https://www.mdpi.com/2227-7390/9/4/299","volume":"9","author":[{"family":"Pinilla","given":"Jaime"},{"family":"Negrín","given":"Miguel"}],"accessed":{"date-parts":[["2024",3,28]]},"issued":{"date-parts":[["2021",1]]},"citation-key":"pinilla2021"}}],"schema":"https://github.com/citation-style-language/schema/raw/master/csl-citation.json"} </w:instrText>
      </w:r>
      <w:r>
        <w:fldChar w:fldCharType="separate"/>
      </w:r>
      <w:r w:rsidR="00B8057E">
        <w:rPr>
          <w:noProof/>
        </w:rPr>
        <w:t>[60]</w:t>
      </w:r>
      <w:r>
        <w:fldChar w:fldCharType="end"/>
      </w:r>
      <w:r>
        <w:t xml:space="preserve">. For each strain, two separate GAM models were fit to the data using the restricted maximum likelihood method. The first examines the response of </w:t>
      </w:r>
      <w:r w:rsidR="006A3D30">
        <w:t>S-State</w:t>
      </w:r>
      <w:r>
        <w:t xml:space="preserve"> damping to light level and deviation from growth temperature according to the following equation, where n is the number of distinct levels of temperature deviation evaluated for that strain:</w:t>
      </w:r>
    </w:p>
    <w:p w14:paraId="72EB42A5" w14:textId="77777777" w:rsidR="009F6083" w:rsidRDefault="009F6083" w:rsidP="005001D0">
      <w:pPr>
        <w:pStyle w:val="Body"/>
        <w:spacing w:before="80" w:after="80" w:line="360" w:lineRule="auto"/>
        <w:jc w:val="center"/>
        <w:rPr>
          <w:b/>
          <w:bCs/>
        </w:rPr>
      </w:pPr>
      <w:proofErr w:type="spellStart"/>
      <m:oMath>
        <m:r>
          <m:rPr>
            <m:nor/>
          </m:rPr>
          <w:rPr>
            <w:iCs/>
          </w:rPr>
          <m:t>DampingIndex</m:t>
        </m:r>
        <w:proofErr w:type="spellEnd"/>
        <m:r>
          <m:rPr>
            <m:nor/>
          </m:rPr>
          <w:rPr>
            <w:iCs/>
          </w:rPr>
          <m:t xml:space="preserve"> ~ </m:t>
        </m:r>
        <w:proofErr w:type="spellStart"/>
        <m:r>
          <m:rPr>
            <m:nor/>
          </m:rPr>
          <w:rPr>
            <w:iCs/>
          </w:rPr>
          <m:t>te</m:t>
        </m:r>
        <w:proofErr w:type="spellEnd"/>
        <m:r>
          <m:rPr>
            <m:nor/>
          </m:rPr>
          <w:rPr>
            <w:iCs/>
          </w:rPr>
          <m:t>(</m:t>
        </m:r>
        <w:proofErr w:type="spellStart"/>
        <m:r>
          <m:rPr>
            <m:nor/>
          </m:rPr>
          <w:rPr>
            <w:iCs/>
          </w:rPr>
          <m:t>TempDiff</m:t>
        </m:r>
        <w:proofErr w:type="spellEnd"/>
        <m:r>
          <m:rPr>
            <m:nor/>
          </m:rPr>
          <w:rPr>
            <w:iCs/>
          </w:rPr>
          <m:t xml:space="preserve">, </m:t>
        </m:r>
        <w:proofErr w:type="spellStart"/>
        <m:r>
          <m:rPr>
            <m:nor/>
          </m:rPr>
          <w:rPr>
            <w:iCs/>
          </w:rPr>
          <m:t>LightLevel</m:t>
        </m:r>
        <w:proofErr w:type="spellEnd"/>
        <m:r>
          <m:rPr>
            <m:nor/>
          </m:rPr>
          <w:rPr>
            <w:iCs/>
          </w:rPr>
          <m:t>, k</m:t>
        </m:r>
        <m:r>
          <m:rPr>
            <m:nor/>
          </m:rPr>
          <w:rPr>
            <w:rFonts w:ascii="Cambria Math"/>
            <w:iCs/>
          </w:rPr>
          <m:t xml:space="preserve"> </m:t>
        </m:r>
        <m:r>
          <m:rPr>
            <m:nor/>
          </m:rPr>
          <w:rPr>
            <w:iCs/>
          </w:rPr>
          <m:t>=</m:t>
        </m:r>
        <m:r>
          <m:rPr>
            <m:nor/>
          </m:rPr>
          <w:rPr>
            <w:rFonts w:ascii="Cambria Math"/>
            <w:iCs/>
          </w:rPr>
          <m:t xml:space="preserve"> </m:t>
        </m:r>
        <m:r>
          <m:rPr>
            <m:nor/>
          </m:rPr>
          <w:rPr>
            <w:iCs/>
          </w:rPr>
          <m:t>n, method</m:t>
        </m:r>
        <m:r>
          <m:rPr>
            <m:nor/>
          </m:rPr>
          <w:rPr>
            <w:rFonts w:ascii="Cambria Math"/>
            <w:iCs/>
          </w:rPr>
          <m:t xml:space="preserve"> </m:t>
        </m:r>
        <m:r>
          <m:rPr>
            <m:nor/>
          </m:rPr>
          <w:rPr>
            <w:iCs/>
          </w:rPr>
          <m:t>=</m:t>
        </m:r>
        <m:r>
          <m:rPr>
            <m:nor/>
          </m:rPr>
          <w:rPr>
            <w:rFonts w:ascii="Cambria Math"/>
            <w:iCs/>
          </w:rPr>
          <m:t xml:space="preserve"> </m:t>
        </m:r>
        <m:r>
          <m:rPr>
            <m:nor/>
          </m:rPr>
          <w:rPr>
            <w:iCs/>
          </w:rPr>
          <m:t>REML</m:t>
        </m:r>
      </m:oMath>
      <w:r>
        <w:t xml:space="preserve"> </w:t>
      </w:r>
      <w:r w:rsidRPr="004C2595">
        <w:rPr>
          <w:b/>
          <w:bCs/>
        </w:rPr>
        <w:t>(Equation 3)</w:t>
      </w:r>
    </w:p>
    <w:p w14:paraId="46689D24" w14:textId="2BBD201C" w:rsidR="009F6083" w:rsidRDefault="009F6083" w:rsidP="009F6083">
      <w:pPr>
        <w:pStyle w:val="Body"/>
        <w:spacing w:line="360" w:lineRule="auto"/>
        <w:ind w:firstLine="482"/>
      </w:pPr>
      <w:r>
        <w:t xml:space="preserve">The second examines the response of </w:t>
      </w:r>
      <w:r w:rsidR="006A3D30">
        <w:t>S-State</w:t>
      </w:r>
      <w:r>
        <w:t xml:space="preserve"> damping to light level and measurement temperature according to the following equation, where n is the number of distinct levels of temperature measured for that strain:</w:t>
      </w:r>
    </w:p>
    <w:p w14:paraId="366148D1" w14:textId="77777777" w:rsidR="009F6083" w:rsidRDefault="009F6083" w:rsidP="005001D0">
      <w:pPr>
        <w:pStyle w:val="Body"/>
        <w:spacing w:before="80" w:after="80" w:line="360" w:lineRule="auto"/>
        <w:jc w:val="center"/>
      </w:pPr>
      <w:proofErr w:type="spellStart"/>
      <m:oMath>
        <m:r>
          <m:rPr>
            <m:nor/>
          </m:rPr>
          <w:lastRenderedPageBreak/>
          <m:t>DampingIndex</m:t>
        </m:r>
        <w:proofErr w:type="spellEnd"/>
        <m:r>
          <w:rPr>
            <w:rFonts w:ascii="Cambria Math" w:hAnsi="Cambria Math"/>
          </w:rPr>
          <m:t xml:space="preserve"> </m:t>
        </m:r>
        <m:r>
          <m:rPr>
            <m:nor/>
          </m:rPr>
          <w:rPr>
            <w:i/>
          </w:rPr>
          <m:t xml:space="preserve">~ </m:t>
        </m:r>
        <w:proofErr w:type="spellStart"/>
        <m:r>
          <m:rPr>
            <m:nor/>
          </m:rPr>
          <m:t>te</m:t>
        </m:r>
        <w:proofErr w:type="spellEnd"/>
        <m:r>
          <m:rPr>
            <m:nor/>
          </m:rPr>
          <m:t>(</m:t>
        </m:r>
        <w:proofErr w:type="spellStart"/>
        <m:r>
          <m:rPr>
            <m:nor/>
          </m:rPr>
          <m:t>MeasurementTemp</m:t>
        </m:r>
        <w:proofErr w:type="spellEnd"/>
        <m:r>
          <m:rPr>
            <m:nor/>
          </m:rPr>
          <m:t xml:space="preserve">, </m:t>
        </m:r>
        <w:proofErr w:type="spellStart"/>
        <m:r>
          <m:rPr>
            <m:nor/>
          </m:rPr>
          <m:t>LightLevel</m:t>
        </m:r>
        <w:proofErr w:type="spellEnd"/>
        <m:r>
          <m:rPr>
            <m:nor/>
          </m:rPr>
          <m:t>, k</m:t>
        </m:r>
        <m:r>
          <m:rPr>
            <m:nor/>
          </m:rPr>
          <w:rPr>
            <w:rFonts w:ascii="Cambria Math"/>
          </w:rPr>
          <m:t xml:space="preserve"> </m:t>
        </m:r>
        <m:r>
          <m:rPr>
            <m:nor/>
          </m:rPr>
          <m:t>= n, method</m:t>
        </m:r>
        <m:r>
          <m:rPr>
            <m:nor/>
          </m:rPr>
          <w:rPr>
            <w:rFonts w:ascii="Cambria Math"/>
          </w:rPr>
          <m:t xml:space="preserve"> </m:t>
        </m:r>
        <m:r>
          <m:rPr>
            <m:nor/>
          </m:rPr>
          <m:t>= REML</m:t>
        </m:r>
      </m:oMath>
      <w:r>
        <w:t xml:space="preserve"> </w:t>
      </w:r>
      <w:r w:rsidRPr="004C2595">
        <w:rPr>
          <w:b/>
          <w:bCs/>
        </w:rPr>
        <w:t>(Equation 4)</w:t>
      </w:r>
    </w:p>
    <w:p w14:paraId="4D33527E" w14:textId="3E367B27" w:rsidR="009F6083" w:rsidRDefault="009F6083" w:rsidP="009F6083">
      <w:pPr>
        <w:pStyle w:val="Body"/>
        <w:spacing w:line="360" w:lineRule="auto"/>
        <w:ind w:firstLine="482"/>
      </w:pPr>
      <w:r>
        <w:t xml:space="preserve">Models were validated by verifying the choice of basis dimensions (k) and evaluating the residual plots </w:t>
      </w:r>
      <w:r>
        <w:fldChar w:fldCharType="begin"/>
      </w:r>
      <w:r w:rsidR="00B8057E">
        <w:instrText xml:space="preserve"> ADDIN ZOTERO_ITEM CSL_CITATION {"citationID":"BZAUQVaF","properties":{"formattedCitation":"[61]","plainCitation":"[61]","noteIndex":0},"citationItems":[{"id":5911,"uris":["http://zotero.org/groups/4635591/items/FJUVXS52"],"itemData":{"id":5911,"type":"book","abstract":"Generalized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fldChar w:fldCharType="separate"/>
      </w:r>
      <w:r w:rsidR="00B8057E">
        <w:rPr>
          <w:noProof/>
        </w:rPr>
        <w:t>[61]</w:t>
      </w:r>
      <w:r>
        <w:fldChar w:fldCharType="end"/>
      </w:r>
      <w:r>
        <w:t xml:space="preserve">. Based on the fitted models, the damping index can then be predicted for other combinations of temperature and light </w:t>
      </w:r>
      <w:r>
        <w:fldChar w:fldCharType="begin"/>
      </w:r>
      <w:r w:rsidR="00B8057E">
        <w:instrText xml:space="preserve"> ADDIN ZOTERO_ITEM CSL_CITATION {"citationID":"6d90FiXg","properties":{"formattedCitation":"[62]","plainCitation":"[62]","noteIndex":0},"citationItems":[{"id":5915,"uris":["http://zotero.org/groups/4635591/items/MQUWIKFC"],"itemData":{"id":5915,"type":"book","edition":"2","event-place":"New York","ISBN":"978-1-315-37027-9","language":"en","number-of-pages":"476","publisher":"Chapman and Hall/CRC","publisher-place":"New York","source":"Zotero","title":"Generalized Additive Models: an introduction with R","author":[{"family":"Wood","given":"Simon N"}],"issued":{"date-parts":[["2017",5,2]]},"citation-key":"wood2017"}}],"schema":"https://github.com/citation-style-language/schema/raw/master/csl-citation.json"} </w:instrText>
      </w:r>
      <w:r>
        <w:fldChar w:fldCharType="separate"/>
      </w:r>
      <w:r w:rsidR="00B8057E">
        <w:rPr>
          <w:noProof/>
        </w:rPr>
        <w:t>[62]</w:t>
      </w:r>
      <w:r>
        <w:fldChar w:fldCharType="end"/>
      </w:r>
      <w:r>
        <w:t xml:space="preserve">. These predictions were then visually represented with a contour plot. </w:t>
      </w:r>
    </w:p>
    <w:p w14:paraId="44F07A13" w14:textId="77777777" w:rsidR="009F6083" w:rsidRDefault="009F6083" w:rsidP="009F6083">
      <w:pPr>
        <w:pStyle w:val="Body"/>
        <w:spacing w:line="360" w:lineRule="auto"/>
      </w:pPr>
    </w:p>
    <w:p w14:paraId="61F3F2A3" w14:textId="77777777" w:rsidR="00813D5F" w:rsidRDefault="00813D5F">
      <w:pPr>
        <w:spacing w:line="240" w:lineRule="auto"/>
        <w:ind w:firstLine="0"/>
        <w:rPr>
          <w:rFonts w:eastAsiaTheme="majorEastAsia" w:cs="Times New Roman (Headings CS)"/>
          <w:b/>
          <w:sz w:val="26"/>
          <w:szCs w:val="40"/>
        </w:rPr>
        <w:sectPr w:rsidR="00813D5F" w:rsidSect="00D916C4">
          <w:pgSz w:w="12240" w:h="15840"/>
          <w:pgMar w:top="1440" w:right="1440" w:bottom="1440" w:left="1440" w:header="720" w:footer="720" w:gutter="0"/>
          <w:cols w:space="708"/>
          <w:docGrid w:linePitch="326"/>
        </w:sectPr>
      </w:pPr>
    </w:p>
    <w:p w14:paraId="513589A7" w14:textId="4D7D7B67" w:rsidR="00F33C69" w:rsidRDefault="00813D5F" w:rsidP="00D319E4">
      <w:pPr>
        <w:pStyle w:val="Heading1"/>
      </w:pPr>
      <w:bookmarkStart w:id="43" w:name="_Toc163165131"/>
      <w:r>
        <w:lastRenderedPageBreak/>
        <w:t>Results</w:t>
      </w:r>
      <w:bookmarkEnd w:id="43"/>
    </w:p>
    <w:p w14:paraId="4BE12C69" w14:textId="77777777" w:rsidR="00681BE1" w:rsidRPr="00681BE1" w:rsidRDefault="00681BE1" w:rsidP="00681BE1">
      <w:pPr>
        <w:pStyle w:val="Heading2"/>
      </w:pPr>
      <w:bookmarkStart w:id="44" w:name="_Toc163165132"/>
      <w:r w:rsidRPr="00681BE1">
        <w:t>Single Turnover Variable Chlorophyll Fluorescence</w:t>
      </w:r>
      <w:bookmarkEnd w:id="44"/>
    </w:p>
    <w:p w14:paraId="187196B5" w14:textId="7ED30B65" w:rsidR="00681BE1" w:rsidRDefault="00681BE1" w:rsidP="000C73F8">
      <w:r>
        <w:t>Exposing phytoplankton cultures to a series of 32 successive flashes produced oscillations in the maximum quantum yield of photochemistry in PSII, as estimated through the secondary chlorophyll fluorescence parameter F</w:t>
      </w:r>
      <w:r>
        <w:rPr>
          <w:vertAlign w:val="subscript"/>
        </w:rPr>
        <w:t>V</w:t>
      </w:r>
      <w:r>
        <w:t>/F</w:t>
      </w:r>
      <w:r>
        <w:rPr>
          <w:vertAlign w:val="subscript"/>
        </w:rPr>
        <w:t>M</w:t>
      </w:r>
      <w:r>
        <w:t>. Initially, the majority of the dark-adapted population of PSII is at S</w:t>
      </w:r>
      <w:r>
        <w:rPr>
          <w:vertAlign w:val="subscript"/>
        </w:rPr>
        <w:t>1</w:t>
      </w:r>
      <w:r>
        <w:t>, with a smaller fraction at S</w:t>
      </w:r>
      <w:r>
        <w:rPr>
          <w:vertAlign w:val="subscript"/>
        </w:rPr>
        <w:t>0</w:t>
      </w:r>
      <w:r w:rsidR="008B62C6">
        <w:t xml:space="preserve"> </w:t>
      </w:r>
      <w:r w:rsidR="008B62C6" w:rsidRPr="008B62C6">
        <w:fldChar w:fldCharType="begin"/>
      </w:r>
      <w:r w:rsidR="008B62C6" w:rsidRPr="008B62C6">
        <w:instrText xml:space="preserve"> ADDIN ZOTERO_ITEM CSL_CITATION {"citationID":"Sc2Bk1cs","properties":{"formattedCitation":"[26,30]","plainCitation":"[26,30]","noteIndex":0},"citationItems":[{"id":2510,"uris":["http://zotero.org/groups/4635591/items/3SYY49S9"],"itemData":{"id":2510,"type":"article-journal","abstract":"The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008B62C6" w:rsidRPr="008B62C6">
        <w:rPr>
          <w:rFonts w:ascii="Segoe UI Symbol" w:hAnsi="Segoe UI Symbol" w:cs="Segoe UI Symbol"/>
        </w:rPr>
        <w:instrText>➔</w:instrText>
      </w:r>
      <w:r w:rsidR="008B62C6" w:rsidRPr="008B62C6">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008B62C6" w:rsidRPr="008B62C6">
        <w:fldChar w:fldCharType="separate"/>
      </w:r>
      <w:r w:rsidR="008B62C6" w:rsidRPr="008B62C6">
        <w:rPr>
          <w:noProof/>
        </w:rPr>
        <w:t>[26,30]</w:t>
      </w:r>
      <w:r w:rsidR="008B62C6" w:rsidRPr="008B62C6">
        <w:fldChar w:fldCharType="end"/>
      </w:r>
      <w:r>
        <w:t xml:space="preserve">. As shown in </w:t>
      </w:r>
      <w:r w:rsidRPr="00C116D9">
        <w:t xml:space="preserve">Figure </w:t>
      </w:r>
      <w:r w:rsidR="00C116D9">
        <w:t>8</w:t>
      </w:r>
      <w:r w:rsidRPr="008B62C6">
        <w:t xml:space="preserve"> </w:t>
      </w:r>
      <w:r>
        <w:t xml:space="preserve">for the polar alga </w:t>
      </w:r>
      <w:r>
        <w:rPr>
          <w:i/>
          <w:iCs/>
        </w:rPr>
        <w:t>C. priscuii,</w:t>
      </w:r>
      <w:r>
        <w:t xml:space="preserve"> the time series of F</w:t>
      </w:r>
      <w:r>
        <w:rPr>
          <w:vertAlign w:val="subscript"/>
        </w:rPr>
        <w:t>V</w:t>
      </w:r>
      <w:r>
        <w:t>/F</w:t>
      </w:r>
      <w:r>
        <w:rPr>
          <w:vertAlign w:val="subscript"/>
        </w:rPr>
        <w:t>M</w:t>
      </w:r>
      <w:r>
        <w:t xml:space="preserve"> over successive flashes reveals consistent variations in fluorescence yield as the predominant s-states follow each other across the PSII within the population. However, the amplitude of the ChlF oscillations declines progressively over time, and with wider spacing of sequential flashes, equivalent to decreasing light levels. </w:t>
      </w:r>
    </w:p>
    <w:p w14:paraId="58AF5A12" w14:textId="77777777" w:rsidR="00681BE1" w:rsidRPr="001E78B1" w:rsidRDefault="00681BE1" w:rsidP="00681BE1">
      <w:pPr>
        <w:pStyle w:val="Body"/>
        <w:spacing w:line="360" w:lineRule="auto"/>
        <w:jc w:val="center"/>
      </w:pPr>
      <w:r>
        <w:rPr>
          <w:noProof/>
          <w14:textOutline w14:w="0" w14:cap="rnd" w14:cmpd="sng" w14:algn="ctr">
            <w14:noFill/>
            <w14:prstDash w14:val="solid"/>
            <w14:bevel/>
          </w14:textOutline>
        </w:rPr>
        <w:drawing>
          <wp:inline distT="0" distB="0" distL="0" distR="0" wp14:anchorId="7CEDB24B" wp14:editId="45DDE1AE">
            <wp:extent cx="5508000" cy="3060000"/>
            <wp:effectExtent l="0" t="0" r="3810" b="1270"/>
            <wp:docPr id="494367162" name="Picture 5"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7162" name="Picture 5" descr="A graph of different colore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8000" cy="3060000"/>
                    </a:xfrm>
                    <a:prstGeom prst="rect">
                      <a:avLst/>
                    </a:prstGeom>
                  </pic:spPr>
                </pic:pic>
              </a:graphicData>
            </a:graphic>
          </wp:inline>
        </w:drawing>
      </w:r>
    </w:p>
    <w:p w14:paraId="5A1F46D8" w14:textId="32DC6E0C" w:rsidR="00681BE1" w:rsidRDefault="00681BE1" w:rsidP="00681BE1">
      <w:pPr>
        <w:pStyle w:val="Body"/>
      </w:pPr>
      <w:r w:rsidRPr="00C116D9">
        <w:rPr>
          <w:b/>
          <w:bCs/>
          <w:lang w:val="it-IT"/>
        </w:rPr>
        <w:t xml:space="preserve">Figure </w:t>
      </w:r>
      <w:r w:rsidR="00C116D9" w:rsidRPr="00C116D9">
        <w:rPr>
          <w:b/>
          <w:bCs/>
          <w:lang w:val="it-IT"/>
        </w:rPr>
        <w:t>8</w:t>
      </w:r>
      <w:r w:rsidRPr="00C116D9">
        <w:rPr>
          <w:b/>
          <w:bCs/>
          <w:lang w:val="it-IT"/>
        </w:rPr>
        <w:t>:</w:t>
      </w:r>
      <w:r w:rsidRPr="00C116D9">
        <w:t xml:space="preserve"> Oscillations</w:t>
      </w:r>
      <w:r>
        <w:t xml:space="preserve"> in the maximum quantum yield of the photochemistry in </w:t>
      </w:r>
      <w:r>
        <w:rPr>
          <w:i/>
          <w:iCs/>
          <w:lang w:val="pt-PT"/>
        </w:rPr>
        <w:t>Chlamydomonas priscuii</w:t>
      </w:r>
      <w:r>
        <w:t xml:space="preserve"> cultures over a series of 32 flashes, as measured through the secondary chlorophyll fluorescence parameter F</w:t>
      </w:r>
      <w:r>
        <w:rPr>
          <w:vertAlign w:val="subscript"/>
        </w:rPr>
        <w:t>V</w:t>
      </w:r>
      <w:r>
        <w:t>/F</w:t>
      </w:r>
      <w:r>
        <w:rPr>
          <w:vertAlign w:val="subscript"/>
        </w:rPr>
        <w:t>M</w:t>
      </w:r>
      <w:r>
        <w:t>. Representative conditions include cultures measured at 4 or 12 °</w:t>
      </w:r>
      <w:r>
        <w:rPr>
          <w:lang w:val="es-ES_tradnl"/>
        </w:rPr>
        <w:t xml:space="preserve">C, </w:t>
      </w:r>
      <w:r>
        <w:t>with flash spacings of 8 – 1 seconds, equivalent to effective light levels of 0.088 – 0.708 µmol photons m</w:t>
      </w:r>
      <w:r>
        <w:rPr>
          <w:vertAlign w:val="superscript"/>
        </w:rPr>
        <w:t>-2</w:t>
      </w:r>
      <w:r>
        <w:t>s</w:t>
      </w:r>
      <w:r>
        <w:rPr>
          <w:vertAlign w:val="superscript"/>
          <w:lang w:val="ru-RU"/>
        </w:rPr>
        <w:t>-1</w:t>
      </w:r>
      <w:r>
        <w:t xml:space="preserve">. </w:t>
      </w:r>
    </w:p>
    <w:p w14:paraId="468ADA97" w14:textId="77777777" w:rsidR="00AA092B" w:rsidRPr="00407ED1" w:rsidRDefault="00AA092B">
      <w:pPr>
        <w:spacing w:line="240" w:lineRule="auto"/>
        <w:ind w:firstLine="0"/>
        <w:rPr>
          <w:rFonts w:eastAsiaTheme="majorEastAsia" w:cs="Times New Roman (Headings CS)"/>
          <w:b/>
          <w:sz w:val="26"/>
          <w:szCs w:val="40"/>
        </w:rPr>
      </w:pPr>
    </w:p>
    <w:p w14:paraId="2D459364" w14:textId="7C9DFA17" w:rsidR="00621C9E" w:rsidRDefault="00621C9E" w:rsidP="00621C9E">
      <w:pPr>
        <w:pStyle w:val="Heading2"/>
        <w:rPr>
          <w:rFonts w:eastAsia="Times New Roman" w:cs="Times New Roman"/>
        </w:rPr>
      </w:pPr>
      <w:bookmarkStart w:id="45" w:name="_Toc163165133"/>
      <w:r>
        <w:t>Wavelet Analysis</w:t>
      </w:r>
      <w:bookmarkEnd w:id="45"/>
    </w:p>
    <w:p w14:paraId="613421AB" w14:textId="0DE9DAA8" w:rsidR="00621C9E" w:rsidRDefault="00621C9E" w:rsidP="000C73F8">
      <w:r>
        <w:t xml:space="preserve">Wavelet transformations were computed for the fluorescence time series of each unique combination of measurement temperature, flash spacing (equivalent to effective light level), and strain. Assessing the wavelet power of a 4-step periodicity across conditions, key trends emerge. As exemplified by the polar alga </w:t>
      </w:r>
      <w:r>
        <w:rPr>
          <w:i/>
          <w:iCs/>
        </w:rPr>
        <w:t>C. priscuii</w:t>
      </w:r>
      <w:r>
        <w:t xml:space="preserve"> (Figure </w:t>
      </w:r>
      <w:r w:rsidR="008C3BC4">
        <w:t>9</w:t>
      </w:r>
      <w:r>
        <w:t xml:space="preserve">A), the average wavelet power declines </w:t>
      </w:r>
      <w:r>
        <w:lastRenderedPageBreak/>
        <w:t xml:space="preserve">with increasing flash spacings (equivalent to decreasing effective light levels) and measurement temperatures. While this trend remains in the temperate taxa (Figure </w:t>
      </w:r>
      <w:r w:rsidR="008C3BC4">
        <w:t>9</w:t>
      </w:r>
      <w:r>
        <w:t xml:space="preserve">B), the wavelet power is consistently lower, suggesting a weaker 4-step periodicity of ChlF in temperate taxa. </w:t>
      </w:r>
    </w:p>
    <w:p w14:paraId="201C03D4" w14:textId="77777777" w:rsidR="000C73F8" w:rsidRPr="00584D61" w:rsidRDefault="000C73F8" w:rsidP="000C73F8">
      <w:pPr>
        <w:pStyle w:val="Body"/>
        <w:spacing w:line="360" w:lineRule="auto"/>
      </w:pPr>
    </w:p>
    <w:p w14:paraId="6DCBA2E5" w14:textId="77777777" w:rsidR="000C73F8" w:rsidRDefault="000C73F8" w:rsidP="000C73F8">
      <w:pPr>
        <w:pStyle w:val="Body"/>
        <w:spacing w:line="360" w:lineRule="auto"/>
        <w:jc w:val="center"/>
      </w:pPr>
      <w:r>
        <w:rPr>
          <w:noProof/>
        </w:rPr>
        <mc:AlternateContent>
          <mc:Choice Requires="wps">
            <w:drawing>
              <wp:anchor distT="0" distB="0" distL="0" distR="0" simplePos="0" relativeHeight="251659264" behindDoc="0" locked="0" layoutInCell="1" allowOverlap="1" wp14:anchorId="06537D74" wp14:editId="4C007506">
                <wp:simplePos x="0" y="0"/>
                <wp:positionH relativeFrom="column">
                  <wp:posOffset>-102861</wp:posOffset>
                </wp:positionH>
                <wp:positionV relativeFrom="line">
                  <wp:posOffset>3147695</wp:posOffset>
                </wp:positionV>
                <wp:extent cx="291465" cy="382905"/>
                <wp:effectExtent l="0" t="0" r="0" b="0"/>
                <wp:wrapNone/>
                <wp:docPr id="1073741827" name="officeArt object" descr="Text Box 6"/>
                <wp:cNvGraphicFramePr/>
                <a:graphic xmlns:a="http://schemas.openxmlformats.org/drawingml/2006/main">
                  <a:graphicData uri="http://schemas.microsoft.com/office/word/2010/wordprocessingShape">
                    <wps:wsp>
                      <wps:cNvSpPr txBox="1"/>
                      <wps:spPr>
                        <a:xfrm>
                          <a:off x="0" y="0"/>
                          <a:ext cx="291465" cy="382905"/>
                        </a:xfrm>
                        <a:prstGeom prst="rect">
                          <a:avLst/>
                        </a:prstGeom>
                        <a:noFill/>
                        <a:ln w="12700" cap="flat">
                          <a:noFill/>
                          <a:miter lim="400000"/>
                        </a:ln>
                        <a:effectLst/>
                      </wps:spPr>
                      <wps:txbx>
                        <w:txbxContent>
                          <w:p w14:paraId="681C0210" w14:textId="77777777" w:rsidR="000C73F8" w:rsidRDefault="000C73F8" w:rsidP="000C73F8">
                            <w:pPr>
                              <w:pStyle w:val="Body"/>
                              <w:jc w:val="center"/>
                            </w:pPr>
                            <w:r>
                              <w:rPr>
                                <w:b/>
                                <w:bCs/>
                                <w:sz w:val="28"/>
                                <w:szCs w:val="28"/>
                              </w:rPr>
                              <w:t>B</w:t>
                            </w:r>
                          </w:p>
                        </w:txbxContent>
                      </wps:txbx>
                      <wps:bodyPr wrap="square" lIns="45719" tIns="45719" rIns="45719" bIns="45719" numCol="1" anchor="t">
                        <a:noAutofit/>
                      </wps:bodyPr>
                    </wps:wsp>
                  </a:graphicData>
                </a:graphic>
              </wp:anchor>
            </w:drawing>
          </mc:Choice>
          <mc:Fallback>
            <w:pict>
              <v:shapetype w14:anchorId="06537D74" id="_x0000_t202" coordsize="21600,21600" o:spt="202" path="m,l,21600r21600,l21600,xe">
                <v:stroke joinstyle="miter"/>
                <v:path gradientshapeok="t" o:connecttype="rect"/>
              </v:shapetype>
              <v:shape id="officeArt object" o:spid="_x0000_s1026" type="#_x0000_t202" alt="Text Box 6" style="position:absolute;left:0;text-align:left;margin-left:-8.1pt;margin-top:247.85pt;width:22.95pt;height:30.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" filled="f" stroked="f" strokeweight="1pt">
                <v:stroke miterlimit="4"/>
                <v:textbox inset="1.27mm,1.27mm,1.27mm,1.27mm">
                  <w:txbxContent>
                    <w:p w14:paraId="681C0210" w14:textId="77777777" w:rsidR="000C73F8" w:rsidRDefault="000C73F8" w:rsidP="000C73F8">
                      <w:pPr>
                        <w:pStyle w:val="Body"/>
                        <w:jc w:val="center"/>
                      </w:pPr>
                      <w:r>
                        <w:rPr>
                          <w:b/>
                          <w:bCs/>
                          <w:sz w:val="28"/>
                          <w:szCs w:val="28"/>
                        </w:rPr>
                        <w:t>B</w:t>
                      </w:r>
                    </w:p>
                  </w:txbxContent>
                </v:textbox>
                <w10:wrap anchory="line"/>
              </v:shape>
            </w:pict>
          </mc:Fallback>
        </mc:AlternateContent>
      </w:r>
      <w:r>
        <w:rPr>
          <w:noProof/>
          <w14:textOutline w14:w="0" w14:cap="rnd" w14:cmpd="sng" w14:algn="ctr">
            <w14:noFill/>
            <w14:prstDash w14:val="solid"/>
            <w14:bevel/>
          </w14:textOutline>
        </w:rPr>
        <w:drawing>
          <wp:inline distT="0" distB="0" distL="0" distR="0" wp14:anchorId="489655A0" wp14:editId="4A5FAAEC">
            <wp:extent cx="5868000" cy="3088223"/>
            <wp:effectExtent l="0" t="0" r="0" b="0"/>
            <wp:docPr id="1959683583" name="Picture 6" descr="A diagram of a temperature measur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3583" name="Picture 6" descr="A diagram of a temperature measuremen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8000" cy="3088223"/>
                    </a:xfrm>
                    <a:prstGeom prst="rect">
                      <a:avLst/>
                    </a:prstGeom>
                  </pic:spPr>
                </pic:pic>
              </a:graphicData>
            </a:graphic>
          </wp:inline>
        </w:drawing>
      </w:r>
    </w:p>
    <w:p w14:paraId="383524F3" w14:textId="77777777" w:rsidR="000C73F8" w:rsidRDefault="000C73F8" w:rsidP="000C73F8">
      <w:pPr>
        <w:pStyle w:val="Body"/>
        <w:jc w:val="center"/>
      </w:pPr>
      <w:r>
        <w:rPr>
          <w:noProof/>
          <w14:textOutline w14:w="0" w14:cap="rnd" w14:cmpd="sng" w14:algn="ctr">
            <w14:noFill/>
            <w14:prstDash w14:val="solid"/>
            <w14:bevel/>
          </w14:textOutline>
        </w:rPr>
        <w:drawing>
          <wp:inline distT="0" distB="0" distL="0" distR="0" wp14:anchorId="532D0ABB" wp14:editId="02019076">
            <wp:extent cx="5868000" cy="3088223"/>
            <wp:effectExtent l="0" t="0" r="0" b="0"/>
            <wp:docPr id="142393793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939" name="Picture 8"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8000" cy="3088223"/>
                    </a:xfrm>
                    <a:prstGeom prst="rect">
                      <a:avLst/>
                    </a:prstGeom>
                  </pic:spPr>
                </pic:pic>
              </a:graphicData>
            </a:graphic>
          </wp:inline>
        </w:drawing>
      </w:r>
    </w:p>
    <w:p w14:paraId="69D75E8F" w14:textId="4DA2CE91" w:rsidR="000C73F8" w:rsidRDefault="000C73F8" w:rsidP="000C73F8">
      <w:pPr>
        <w:pStyle w:val="Body"/>
      </w:pPr>
      <w:r>
        <w:rPr>
          <w:b/>
          <w:bCs/>
        </w:rPr>
        <w:t xml:space="preserve">Figure </w:t>
      </w:r>
      <w:r w:rsidR="008C3BC4">
        <w:rPr>
          <w:b/>
          <w:bCs/>
        </w:rPr>
        <w:t>9</w:t>
      </w:r>
      <w:r>
        <w:rPr>
          <w:b/>
          <w:bCs/>
        </w:rPr>
        <w:t>:</w:t>
      </w:r>
      <w:r>
        <w:t xml:space="preserve"> Sample plot of wavelet power by period of oscillations in the maximum quantum yield of photochemistry in A. Polar </w:t>
      </w:r>
      <w:r>
        <w:rPr>
          <w:i/>
          <w:iCs/>
          <w:lang w:val="pt-PT"/>
        </w:rPr>
        <w:t>Chlamydomonas priscuii</w:t>
      </w:r>
      <w:r>
        <w:t xml:space="preserve"> and B. Temperate </w:t>
      </w:r>
      <w:r>
        <w:rPr>
          <w:i/>
          <w:iCs/>
          <w:lang w:val="de-DE"/>
        </w:rPr>
        <w:t xml:space="preserve">Chlamydomonas reinhardtii </w:t>
      </w:r>
      <w:r>
        <w:t xml:space="preserve">cultures across a range of measurement temperatures and flash spacings, with the equivalent effective light levels. </w:t>
      </w:r>
    </w:p>
    <w:p w14:paraId="13C9AB89" w14:textId="3197A950" w:rsidR="000C73F8" w:rsidRDefault="000C73F8" w:rsidP="000C73F8">
      <w:r>
        <w:rPr>
          <w:rFonts w:eastAsia="Times New Roman"/>
          <w:noProof/>
        </w:rPr>
        <mc:AlternateContent>
          <mc:Choice Requires="wps">
            <w:drawing>
              <wp:anchor distT="0" distB="0" distL="0" distR="0" simplePos="0" relativeHeight="251661312" behindDoc="0" locked="0" layoutInCell="1" allowOverlap="1" wp14:anchorId="22473097" wp14:editId="201FD21F">
                <wp:simplePos x="0" y="0"/>
                <wp:positionH relativeFrom="column">
                  <wp:posOffset>-106680</wp:posOffset>
                </wp:positionH>
                <wp:positionV relativeFrom="line">
                  <wp:posOffset>-6991350</wp:posOffset>
                </wp:positionV>
                <wp:extent cx="291738" cy="383177"/>
                <wp:effectExtent l="0" t="0" r="0" b="0"/>
                <wp:wrapNone/>
                <wp:docPr id="1073741826" name="officeArt object" descr="Text Box 6"/>
                <wp:cNvGraphicFramePr/>
                <a:graphic xmlns:a="http://schemas.openxmlformats.org/drawingml/2006/main">
                  <a:graphicData uri="http://schemas.microsoft.com/office/word/2010/wordprocessingShape">
                    <wps:wsp>
                      <wps:cNvSpPr txBox="1"/>
                      <wps:spPr>
                        <a:xfrm>
                          <a:off x="0" y="0"/>
                          <a:ext cx="291738" cy="383177"/>
                        </a:xfrm>
                        <a:prstGeom prst="rect">
                          <a:avLst/>
                        </a:prstGeom>
                        <a:noFill/>
                        <a:ln w="12700" cap="flat">
                          <a:noFill/>
                          <a:miter lim="400000"/>
                        </a:ln>
                        <a:effectLst/>
                      </wps:spPr>
                      <wps:txbx>
                        <w:txbxContent>
                          <w:p w14:paraId="125DE6CA" w14:textId="77777777" w:rsidR="000C73F8" w:rsidRDefault="000C73F8" w:rsidP="000C73F8">
                            <w:pPr>
                              <w:pStyle w:val="Body"/>
                              <w:jc w:val="center"/>
                            </w:pPr>
                            <w:r>
                              <w:rPr>
                                <w:b/>
                                <w:bCs/>
                                <w:sz w:val="28"/>
                                <w:szCs w:val="28"/>
                              </w:rPr>
                              <w:t>A</w:t>
                            </w:r>
                          </w:p>
                        </w:txbxContent>
                      </wps:txbx>
                      <wps:bodyPr wrap="square" lIns="45719" tIns="45719" rIns="45719" bIns="45719" numCol="1" anchor="t">
                        <a:noAutofit/>
                      </wps:bodyPr>
                    </wps:wsp>
                  </a:graphicData>
                </a:graphic>
              </wp:anchor>
            </w:drawing>
          </mc:Choice>
          <mc:Fallback>
            <w:pict>
              <v:shape w14:anchorId="22473097" id="_x0000_s1027" type="#_x0000_t202" alt="Text Box 6" style="position:absolute;left:0;text-align:left;margin-left:-8.4pt;margin-top:-550.5pt;width:22.95pt;height:30.15pt;z-index:2516613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" filled="f" stroked="f" strokeweight="1pt">
                <v:stroke miterlimit="4"/>
                <v:textbox inset="1.27mm,1.27mm,1.27mm,1.27mm">
                  <w:txbxContent>
                    <w:p w14:paraId="125DE6CA" w14:textId="77777777" w:rsidR="000C73F8" w:rsidRDefault="000C73F8" w:rsidP="000C73F8">
                      <w:pPr>
                        <w:pStyle w:val="Body"/>
                        <w:jc w:val="center"/>
                      </w:pPr>
                      <w:r>
                        <w:rPr>
                          <w:b/>
                          <w:bCs/>
                          <w:sz w:val="28"/>
                          <w:szCs w:val="28"/>
                        </w:rPr>
                        <w:t>A</w:t>
                      </w:r>
                    </w:p>
                  </w:txbxContent>
                </v:textbox>
                <w10:wrap anchory="line"/>
              </v:shape>
            </w:pict>
          </mc:Fallback>
        </mc:AlternateContent>
      </w:r>
    </w:p>
    <w:p w14:paraId="3E03AFF2" w14:textId="481C3EA2" w:rsidR="00F9247A" w:rsidRDefault="00F9247A" w:rsidP="00F9247A">
      <w:r>
        <w:rPr>
          <w:lang w:val="pt-PT"/>
        </w:rPr>
        <w:lastRenderedPageBreak/>
        <w:t xml:space="preserve">Polar taxa </w:t>
      </w:r>
      <w:r>
        <w:t xml:space="preserve">maintained significant 4-step oscillations in </w:t>
      </w:r>
      <w:proofErr w:type="spellStart"/>
      <w:r>
        <w:t>F</w:t>
      </w:r>
      <w:r>
        <w:rPr>
          <w:vertAlign w:val="subscript"/>
        </w:rPr>
        <w:t>v</w:t>
      </w:r>
      <w:proofErr w:type="spellEnd"/>
      <w:r>
        <w:t>/F</w:t>
      </w:r>
      <w:r>
        <w:rPr>
          <w:vertAlign w:val="subscript"/>
        </w:rPr>
        <w:t>m</w:t>
      </w:r>
      <w:r w:rsidRPr="003B2DFF">
        <w:t>,</w:t>
      </w:r>
      <w:r>
        <w:rPr>
          <w:vertAlign w:val="subscript"/>
        </w:rPr>
        <w:t xml:space="preserve"> </w:t>
      </w:r>
      <w:r>
        <w:t xml:space="preserve">and thus stronger synchronization of PSII S-State cycling across a broader range of measurement conditions, than did their temperate counterparts (Figure 10). The temperate diatom </w:t>
      </w:r>
      <w:r>
        <w:rPr>
          <w:i/>
          <w:iCs/>
          <w:lang w:val="it-IT"/>
        </w:rPr>
        <w:t>T. pseudonana</w:t>
      </w:r>
      <w:r>
        <w:t xml:space="preserve"> showed significant 4-step ChlF oscillations across 20.57 % of measured conditions, compared to 85% of measured conditions in its polar counterpart, </w:t>
      </w:r>
      <w:r>
        <w:rPr>
          <w:i/>
          <w:iCs/>
        </w:rPr>
        <w:t>F. cylindrus</w:t>
      </w:r>
      <w:r>
        <w:t xml:space="preserve">. Similarly, significant 4-step ChlF oscillations occurred across 32% and 40 % of measurement conditions for the temperate green algae </w:t>
      </w:r>
      <w:r>
        <w:rPr>
          <w:i/>
          <w:iCs/>
          <w:lang w:val="pt-PT"/>
        </w:rPr>
        <w:t xml:space="preserve">C. vulgaris </w:t>
      </w:r>
      <w:r>
        <w:t xml:space="preserve">and </w:t>
      </w:r>
      <w:r>
        <w:rPr>
          <w:i/>
          <w:iCs/>
          <w:lang w:val="de-DE"/>
        </w:rPr>
        <w:t xml:space="preserve">C. reinhardtii, </w:t>
      </w:r>
      <w:r w:rsidRPr="00774143">
        <w:rPr>
          <w:lang w:val="de-DE"/>
        </w:rPr>
        <w:t>and</w:t>
      </w:r>
      <w:r>
        <w:rPr>
          <w:i/>
          <w:iCs/>
          <w:lang w:val="de-DE"/>
        </w:rPr>
        <w:t xml:space="preserve"> </w:t>
      </w:r>
      <w:r>
        <w:t xml:space="preserve">60, 73, and 80% of measurement conditions for the polar algae </w:t>
      </w:r>
      <w:r>
        <w:rPr>
          <w:i/>
          <w:iCs/>
          <w:lang w:val="it-IT"/>
        </w:rPr>
        <w:t>C. ICEMDV</w:t>
      </w:r>
      <w:r>
        <w:t xml:space="preserve">, </w:t>
      </w:r>
      <w:r>
        <w:rPr>
          <w:i/>
          <w:iCs/>
        </w:rPr>
        <w:t>C. malina</w:t>
      </w:r>
      <w:r>
        <w:t xml:space="preserve">, and </w:t>
      </w:r>
      <w:r>
        <w:rPr>
          <w:i/>
          <w:iCs/>
        </w:rPr>
        <w:t>C. priscuii</w:t>
      </w:r>
      <w:r>
        <w:t xml:space="preserve">. </w:t>
      </w:r>
    </w:p>
    <w:p w14:paraId="2E81B879" w14:textId="77777777" w:rsidR="00F9247A" w:rsidRPr="005B0A9D" w:rsidRDefault="00F9247A" w:rsidP="003B5E22">
      <w:pPr>
        <w:pStyle w:val="Body"/>
        <w:spacing w:line="360" w:lineRule="auto"/>
      </w:pPr>
    </w:p>
    <w:p w14:paraId="418EC077" w14:textId="77777777" w:rsidR="00F9247A" w:rsidRDefault="00F9247A" w:rsidP="00F9247A">
      <w:pPr>
        <w:pStyle w:val="Body"/>
      </w:pPr>
      <w:r>
        <w:rPr>
          <w:noProof/>
        </w:rPr>
        <w:drawing>
          <wp:inline distT="0" distB="0" distL="0" distR="0" wp14:anchorId="1F93BC42" wp14:editId="01A9EA46">
            <wp:extent cx="5940000" cy="4243039"/>
            <wp:effectExtent l="0" t="0" r="3810" b="0"/>
            <wp:docPr id="1073741830" name="officeArt object" descr="A graph of different temperature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 graph of different temperature levelsDescription automatically generated with medium confidence" descr="A graph of different temperature levelsDescription automatically generated with medium confidence"/>
                    <pic:cNvPicPr>
                      <a:picLocks noChangeAspect="1"/>
                    </pic:cNvPicPr>
                  </pic:nvPicPr>
                  <pic:blipFill>
                    <a:blip r:embed="rId20"/>
                    <a:stretch>
                      <a:fillRect/>
                    </a:stretch>
                  </pic:blipFill>
                  <pic:spPr>
                    <a:xfrm>
                      <a:off x="0" y="0"/>
                      <a:ext cx="5940000" cy="4243039"/>
                    </a:xfrm>
                    <a:prstGeom prst="rect">
                      <a:avLst/>
                    </a:prstGeom>
                    <a:ln w="12700" cap="flat">
                      <a:noFill/>
                      <a:miter lim="400000"/>
                    </a:ln>
                    <a:effectLst/>
                  </pic:spPr>
                </pic:pic>
              </a:graphicData>
            </a:graphic>
          </wp:inline>
        </w:drawing>
      </w:r>
    </w:p>
    <w:p w14:paraId="1C7A6C26" w14:textId="00B18B78" w:rsidR="00F9247A" w:rsidRDefault="00F9247A" w:rsidP="00F9247A">
      <w:pPr>
        <w:pStyle w:val="Body"/>
      </w:pPr>
      <w:r>
        <w:rPr>
          <w:b/>
          <w:bCs/>
          <w:lang w:val="it-IT"/>
        </w:rPr>
        <w:t xml:space="preserve">Figure 10: </w:t>
      </w:r>
      <w:r>
        <w:t xml:space="preserve">Statistical significance of 4-step oscillations in the maximum quantum yield of PSII photochemistry across polar and temperate phytoplankton taxa, as measured through variable chlorophyll fluorescence. </w:t>
      </w:r>
    </w:p>
    <w:p w14:paraId="0E0BBC54" w14:textId="77777777" w:rsidR="00F2534E" w:rsidRDefault="00F2534E" w:rsidP="00F2534E">
      <w:pPr>
        <w:pStyle w:val="Body"/>
        <w:spacing w:line="360" w:lineRule="auto"/>
      </w:pPr>
    </w:p>
    <w:p w14:paraId="27DA2442" w14:textId="05D31650" w:rsidR="00F2534E" w:rsidRPr="003C3BEF" w:rsidRDefault="00F2534E" w:rsidP="00F2534E">
      <w:pPr>
        <w:pStyle w:val="Heading2"/>
        <w:rPr>
          <w:rFonts w:eastAsia="Times New Roman" w:cs="Times New Roman"/>
        </w:rPr>
      </w:pPr>
      <w:bookmarkStart w:id="46" w:name="_Toc163165134"/>
      <w:r>
        <w:t>Generalized Additive Modelling b</w:t>
      </w:r>
      <w:r w:rsidRPr="003C3BEF">
        <w:t>y Deviation from Growth Temperature</w:t>
      </w:r>
      <w:bookmarkEnd w:id="46"/>
    </w:p>
    <w:p w14:paraId="5AE198A7" w14:textId="2BE30B20" w:rsidR="00F2534E" w:rsidRDefault="00F2534E" w:rsidP="00E6762C">
      <w:r>
        <w:t xml:space="preserve">Predictions from generalized additive modelling were generated for the damping of </w:t>
      </w:r>
      <w:r w:rsidR="006A3D30">
        <w:t>S-State</w:t>
      </w:r>
      <w:r>
        <w:t xml:space="preserve">-induced chlorophyll fluorescence oscillations, as predicted by the tensor product smooth of the </w:t>
      </w:r>
      <w:r>
        <w:lastRenderedPageBreak/>
        <w:t>deviation from growth temperature during measurements (°C) and the effective light level (µmol photons m</w:t>
      </w:r>
      <w:r>
        <w:rPr>
          <w:vertAlign w:val="superscript"/>
        </w:rPr>
        <w:t>-2</w:t>
      </w:r>
      <w:r>
        <w:t>s</w:t>
      </w:r>
      <w:r>
        <w:rPr>
          <w:vertAlign w:val="superscript"/>
          <w:lang w:val="ru-RU"/>
        </w:rPr>
        <w:t>-1</w:t>
      </w:r>
      <w:r>
        <w:rPr>
          <w:lang w:val="fr-FR"/>
        </w:rPr>
        <w:t xml:space="preserve">; Table </w:t>
      </w:r>
      <w:r w:rsidR="00C93ABC">
        <w:rPr>
          <w:lang w:val="fr-FR"/>
        </w:rPr>
        <w:t>3</w:t>
      </w:r>
      <w:r>
        <w:rPr>
          <w:lang w:val="fr-FR"/>
        </w:rPr>
        <w:t>)</w:t>
      </w:r>
      <w:r>
        <w:t xml:space="preserve"> for each strain. </w:t>
      </w:r>
    </w:p>
    <w:p w14:paraId="428E593E" w14:textId="77777777" w:rsidR="006E62A9" w:rsidRPr="00F2534E" w:rsidRDefault="006E62A9" w:rsidP="006E62A9"/>
    <w:p w14:paraId="2B772C5A" w14:textId="56741167" w:rsidR="00F2534E" w:rsidRDefault="00F2534E" w:rsidP="006E62A9">
      <w:pPr>
        <w:pStyle w:val="Body"/>
        <w:spacing w:after="60"/>
      </w:pPr>
      <w:r w:rsidRPr="003C3BEF">
        <w:rPr>
          <w:b/>
          <w:bCs/>
        </w:rPr>
        <w:t xml:space="preserve">Table </w:t>
      </w:r>
      <w:r w:rsidR="00C93ABC">
        <w:rPr>
          <w:b/>
          <w:bCs/>
        </w:rPr>
        <w:t>3</w:t>
      </w:r>
      <w:r w:rsidRPr="003C3BEF">
        <w:rPr>
          <w:b/>
          <w:bCs/>
        </w:rPr>
        <w:t>:</w:t>
      </w:r>
      <w:r>
        <w:t xml:space="preserve"> Summary statistics by phytoplankton strain of GAM models using the restricted maximum likelihood method to model the response of the damping of </w:t>
      </w:r>
      <w:r w:rsidR="006A3D30">
        <w:t>S-State</w:t>
      </w:r>
      <w:r>
        <w:t>-induced chlorophyll fluorescence oscillations to the predictors of deviation from growth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1662"/>
        <w:gridCol w:w="1611"/>
        <w:gridCol w:w="1605"/>
        <w:gridCol w:w="1640"/>
        <w:gridCol w:w="1416"/>
        <w:gridCol w:w="1416"/>
      </w:tblGrid>
      <w:tr w:rsidR="00F2534E" w14:paraId="5DC4EB39" w14:textId="77777777" w:rsidTr="005E339C">
        <w:trPr>
          <w:trHeight w:val="20"/>
        </w:trPr>
        <w:tc>
          <w:tcPr>
            <w:tcW w:w="166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5ED43DA" w14:textId="77777777" w:rsidR="00F2534E" w:rsidRDefault="00F2534E" w:rsidP="005E339C">
            <w:pPr>
              <w:pStyle w:val="Body"/>
            </w:pPr>
            <w:r>
              <w:t>Strain</w:t>
            </w:r>
          </w:p>
        </w:tc>
        <w:tc>
          <w:tcPr>
            <w:tcW w:w="4856"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4A50BCCA" w14:textId="77777777" w:rsidR="00F2534E" w:rsidRDefault="00F2534E" w:rsidP="005E339C">
            <w:pPr>
              <w:pStyle w:val="Body"/>
              <w:jc w:val="center"/>
            </w:pPr>
            <w:r>
              <w:t>Significance of smooth term</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6676CE0" w14:textId="77777777" w:rsidR="00F2534E" w:rsidRDefault="00F2534E" w:rsidP="005E339C">
            <w:pPr>
              <w:pStyle w:val="Body"/>
            </w:pPr>
            <w:r>
              <w:t>Adjusted R</w:t>
            </w:r>
            <w:r>
              <w:rPr>
                <w:vertAlign w:val="superscript"/>
              </w:rPr>
              <w:t>2</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8C87889" w14:textId="77777777" w:rsidR="00F2534E" w:rsidRDefault="00F2534E" w:rsidP="005E339C">
            <w:pPr>
              <w:pStyle w:val="Body"/>
            </w:pPr>
            <w:r>
              <w:t>Deviance Explained</w:t>
            </w:r>
          </w:p>
        </w:tc>
      </w:tr>
      <w:tr w:rsidR="00F2534E" w14:paraId="525E19F7" w14:textId="77777777" w:rsidTr="005E339C">
        <w:trPr>
          <w:trHeight w:val="20"/>
        </w:trPr>
        <w:tc>
          <w:tcPr>
            <w:tcW w:w="1662" w:type="dxa"/>
            <w:vMerge/>
            <w:tcBorders>
              <w:top w:val="single" w:sz="4" w:space="0" w:color="000000"/>
              <w:left w:val="nil"/>
              <w:bottom w:val="single" w:sz="4" w:space="0" w:color="000000"/>
              <w:right w:val="nil"/>
            </w:tcBorders>
            <w:shd w:val="clear" w:color="auto" w:fill="auto"/>
          </w:tcPr>
          <w:p w14:paraId="6680C02C" w14:textId="77777777" w:rsidR="00F2534E" w:rsidRDefault="00F2534E" w:rsidP="005E339C"/>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74594959" w14:textId="77777777" w:rsidR="00F2534E" w:rsidRDefault="00F2534E" w:rsidP="005E339C">
            <w:pPr>
              <w:pStyle w:val="Body"/>
            </w:pPr>
            <w:r>
              <w:t>EDF</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205FD4B8" w14:textId="77777777" w:rsidR="00F2534E" w:rsidRDefault="00F2534E" w:rsidP="005E339C">
            <w:pPr>
              <w:pStyle w:val="Body"/>
            </w:pPr>
            <w:r>
              <w:t xml:space="preserve">F-ratio </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17705436" w14:textId="77777777" w:rsidR="00F2534E" w:rsidRDefault="00F2534E" w:rsidP="005E339C">
            <w:pPr>
              <w:pStyle w:val="Body"/>
            </w:pPr>
            <w:r>
              <w:t xml:space="preserve">P-value </w:t>
            </w:r>
          </w:p>
        </w:tc>
        <w:tc>
          <w:tcPr>
            <w:tcW w:w="1416" w:type="dxa"/>
            <w:vMerge/>
            <w:tcBorders>
              <w:top w:val="single" w:sz="4" w:space="0" w:color="000000"/>
              <w:left w:val="nil"/>
              <w:bottom w:val="single" w:sz="4" w:space="0" w:color="000000"/>
              <w:right w:val="nil"/>
            </w:tcBorders>
            <w:shd w:val="clear" w:color="auto" w:fill="auto"/>
          </w:tcPr>
          <w:p w14:paraId="4B5B6C64" w14:textId="77777777" w:rsidR="00F2534E" w:rsidRDefault="00F2534E" w:rsidP="005E339C"/>
        </w:tc>
        <w:tc>
          <w:tcPr>
            <w:tcW w:w="1416" w:type="dxa"/>
            <w:vMerge/>
            <w:tcBorders>
              <w:top w:val="single" w:sz="4" w:space="0" w:color="000000"/>
              <w:left w:val="nil"/>
              <w:bottom w:val="single" w:sz="4" w:space="0" w:color="000000"/>
              <w:right w:val="nil"/>
            </w:tcBorders>
            <w:shd w:val="clear" w:color="auto" w:fill="auto"/>
          </w:tcPr>
          <w:p w14:paraId="0D5A0AD4" w14:textId="77777777" w:rsidR="00F2534E" w:rsidRDefault="00F2534E" w:rsidP="005E339C"/>
        </w:tc>
      </w:tr>
      <w:tr w:rsidR="00F2534E" w14:paraId="12AC0FE4" w14:textId="77777777" w:rsidTr="005E339C">
        <w:trPr>
          <w:trHeight w:val="20"/>
        </w:trPr>
        <w:tc>
          <w:tcPr>
            <w:tcW w:w="1662" w:type="dxa"/>
            <w:tcBorders>
              <w:top w:val="single" w:sz="4" w:space="0" w:color="000000"/>
              <w:left w:val="nil"/>
              <w:bottom w:val="nil"/>
              <w:right w:val="nil"/>
            </w:tcBorders>
            <w:shd w:val="clear" w:color="auto" w:fill="auto"/>
            <w:tcMar>
              <w:top w:w="80" w:type="dxa"/>
              <w:left w:w="80" w:type="dxa"/>
              <w:bottom w:w="80" w:type="dxa"/>
              <w:right w:w="80" w:type="dxa"/>
            </w:tcMar>
          </w:tcPr>
          <w:p w14:paraId="7F170659" w14:textId="77777777" w:rsidR="00F2534E" w:rsidRDefault="00F2534E" w:rsidP="005E339C">
            <w:pPr>
              <w:pStyle w:val="Body"/>
            </w:pPr>
            <w:r>
              <w:rPr>
                <w:i/>
                <w:iCs/>
              </w:rPr>
              <w:t>F. cylindrus</w:t>
            </w:r>
          </w:p>
        </w:tc>
        <w:tc>
          <w:tcPr>
            <w:tcW w:w="1611" w:type="dxa"/>
            <w:tcBorders>
              <w:top w:val="single" w:sz="4" w:space="0" w:color="000000"/>
              <w:left w:val="nil"/>
              <w:bottom w:val="nil"/>
              <w:right w:val="nil"/>
            </w:tcBorders>
            <w:shd w:val="clear" w:color="auto" w:fill="auto"/>
            <w:tcMar>
              <w:top w:w="80" w:type="dxa"/>
              <w:left w:w="80" w:type="dxa"/>
              <w:bottom w:w="80" w:type="dxa"/>
              <w:right w:w="80" w:type="dxa"/>
            </w:tcMar>
          </w:tcPr>
          <w:p w14:paraId="315B7A92" w14:textId="77777777" w:rsidR="00F2534E" w:rsidRDefault="00F2534E" w:rsidP="005E339C">
            <w:pPr>
              <w:pStyle w:val="Body"/>
            </w:pPr>
            <w:r>
              <w:t>7.23</w:t>
            </w:r>
          </w:p>
        </w:tc>
        <w:tc>
          <w:tcPr>
            <w:tcW w:w="1605" w:type="dxa"/>
            <w:tcBorders>
              <w:top w:val="single" w:sz="4" w:space="0" w:color="000000"/>
              <w:left w:val="nil"/>
              <w:bottom w:val="nil"/>
              <w:right w:val="nil"/>
            </w:tcBorders>
            <w:shd w:val="clear" w:color="auto" w:fill="auto"/>
            <w:tcMar>
              <w:top w:w="80" w:type="dxa"/>
              <w:left w:w="80" w:type="dxa"/>
              <w:bottom w:w="80" w:type="dxa"/>
              <w:right w:w="80" w:type="dxa"/>
            </w:tcMar>
          </w:tcPr>
          <w:p w14:paraId="1D79FECB" w14:textId="77777777" w:rsidR="00F2534E" w:rsidRDefault="00F2534E" w:rsidP="005E339C">
            <w:pPr>
              <w:pStyle w:val="Body"/>
            </w:pPr>
            <w:r>
              <w:t>6.82</w:t>
            </w:r>
          </w:p>
        </w:tc>
        <w:tc>
          <w:tcPr>
            <w:tcW w:w="1640" w:type="dxa"/>
            <w:tcBorders>
              <w:top w:val="single" w:sz="4" w:space="0" w:color="000000"/>
              <w:left w:val="nil"/>
              <w:bottom w:val="nil"/>
              <w:right w:val="nil"/>
            </w:tcBorders>
            <w:shd w:val="clear" w:color="auto" w:fill="auto"/>
            <w:tcMar>
              <w:top w:w="80" w:type="dxa"/>
              <w:left w:w="80" w:type="dxa"/>
              <w:bottom w:w="80" w:type="dxa"/>
              <w:right w:w="80" w:type="dxa"/>
            </w:tcMar>
          </w:tcPr>
          <w:p w14:paraId="6C307DB9" w14:textId="77777777" w:rsidR="00F2534E" w:rsidRDefault="00F2534E" w:rsidP="005E339C">
            <w:pPr>
              <w:pStyle w:val="Body"/>
            </w:pPr>
            <w:r>
              <w:t>2.8e-05</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1B540318" w14:textId="77777777" w:rsidR="00F2534E" w:rsidRDefault="00F2534E" w:rsidP="005E339C">
            <w:pPr>
              <w:pStyle w:val="Body"/>
            </w:pPr>
            <w:r>
              <w:t>0.584</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01075DF4" w14:textId="77777777" w:rsidR="00F2534E" w:rsidRDefault="00F2534E" w:rsidP="005E339C">
            <w:pPr>
              <w:pStyle w:val="Body"/>
            </w:pPr>
            <w:r>
              <w:t>66.1%</w:t>
            </w:r>
          </w:p>
        </w:tc>
      </w:tr>
      <w:tr w:rsidR="00F2534E" w14:paraId="1CFF0AFF"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DEA64C9" w14:textId="77777777" w:rsidR="00F2534E" w:rsidRDefault="00F2534E" w:rsidP="005E339C">
            <w:pPr>
              <w:pStyle w:val="Body"/>
            </w:pPr>
            <w:r>
              <w:rPr>
                <w:i/>
                <w:iCs/>
                <w:shd w:val="clear" w:color="auto" w:fill="FFFFFF"/>
              </w:rPr>
              <w:t>T. pseudonana</w:t>
            </w:r>
          </w:p>
        </w:tc>
        <w:tc>
          <w:tcPr>
            <w:tcW w:w="1611" w:type="dxa"/>
            <w:tcBorders>
              <w:top w:val="nil"/>
              <w:left w:val="nil"/>
              <w:bottom w:val="nil"/>
              <w:right w:val="nil"/>
            </w:tcBorders>
            <w:shd w:val="clear" w:color="auto" w:fill="auto"/>
            <w:tcMar>
              <w:top w:w="80" w:type="dxa"/>
              <w:left w:w="80" w:type="dxa"/>
              <w:bottom w:w="80" w:type="dxa"/>
              <w:right w:w="80" w:type="dxa"/>
            </w:tcMar>
          </w:tcPr>
          <w:p w14:paraId="542958E2" w14:textId="77777777" w:rsidR="00F2534E" w:rsidRDefault="00F2534E" w:rsidP="005E339C">
            <w:pPr>
              <w:pStyle w:val="Body"/>
            </w:pPr>
            <w:r>
              <w:t>6.08</w:t>
            </w:r>
          </w:p>
        </w:tc>
        <w:tc>
          <w:tcPr>
            <w:tcW w:w="1605" w:type="dxa"/>
            <w:tcBorders>
              <w:top w:val="nil"/>
              <w:left w:val="nil"/>
              <w:bottom w:val="nil"/>
              <w:right w:val="nil"/>
            </w:tcBorders>
            <w:shd w:val="clear" w:color="auto" w:fill="auto"/>
            <w:tcMar>
              <w:top w:w="80" w:type="dxa"/>
              <w:left w:w="80" w:type="dxa"/>
              <w:bottom w:w="80" w:type="dxa"/>
              <w:right w:w="80" w:type="dxa"/>
            </w:tcMar>
          </w:tcPr>
          <w:p w14:paraId="5143C0E0" w14:textId="77777777" w:rsidR="00F2534E" w:rsidRDefault="00F2534E" w:rsidP="005E339C">
            <w:pPr>
              <w:pStyle w:val="Body"/>
            </w:pPr>
            <w:r>
              <w:t>9.01</w:t>
            </w:r>
          </w:p>
        </w:tc>
        <w:tc>
          <w:tcPr>
            <w:tcW w:w="1640" w:type="dxa"/>
            <w:tcBorders>
              <w:top w:val="nil"/>
              <w:left w:val="nil"/>
              <w:bottom w:val="nil"/>
              <w:right w:val="nil"/>
            </w:tcBorders>
            <w:shd w:val="clear" w:color="auto" w:fill="auto"/>
            <w:tcMar>
              <w:top w:w="80" w:type="dxa"/>
              <w:left w:w="80" w:type="dxa"/>
              <w:bottom w:w="80" w:type="dxa"/>
              <w:right w:w="80" w:type="dxa"/>
            </w:tcMar>
          </w:tcPr>
          <w:p w14:paraId="2F4B24FF" w14:textId="77777777" w:rsidR="00F2534E" w:rsidRDefault="00F2534E" w:rsidP="005E339C">
            <w:pPr>
              <w:pStyle w:val="Body"/>
            </w:pPr>
            <w:r>
              <w:t>5.38e-06</w:t>
            </w:r>
          </w:p>
        </w:tc>
        <w:tc>
          <w:tcPr>
            <w:tcW w:w="1416" w:type="dxa"/>
            <w:tcBorders>
              <w:top w:val="nil"/>
              <w:left w:val="nil"/>
              <w:bottom w:val="nil"/>
              <w:right w:val="nil"/>
            </w:tcBorders>
            <w:shd w:val="clear" w:color="auto" w:fill="auto"/>
            <w:tcMar>
              <w:top w:w="80" w:type="dxa"/>
              <w:left w:w="80" w:type="dxa"/>
              <w:bottom w:w="80" w:type="dxa"/>
              <w:right w:w="80" w:type="dxa"/>
            </w:tcMar>
          </w:tcPr>
          <w:p w14:paraId="70D71962" w14:textId="77777777" w:rsidR="00F2534E" w:rsidRDefault="00F2534E" w:rsidP="005E339C">
            <w:pPr>
              <w:pStyle w:val="Body"/>
            </w:pPr>
            <w:r>
              <w:t>0.674</w:t>
            </w:r>
          </w:p>
        </w:tc>
        <w:tc>
          <w:tcPr>
            <w:tcW w:w="1416" w:type="dxa"/>
            <w:tcBorders>
              <w:top w:val="nil"/>
              <w:left w:val="nil"/>
              <w:bottom w:val="nil"/>
              <w:right w:val="nil"/>
            </w:tcBorders>
            <w:shd w:val="clear" w:color="auto" w:fill="auto"/>
            <w:tcMar>
              <w:top w:w="80" w:type="dxa"/>
              <w:left w:w="80" w:type="dxa"/>
              <w:bottom w:w="80" w:type="dxa"/>
              <w:right w:w="80" w:type="dxa"/>
            </w:tcMar>
          </w:tcPr>
          <w:p w14:paraId="06F5C123" w14:textId="77777777" w:rsidR="00F2534E" w:rsidRDefault="00F2534E" w:rsidP="005E339C">
            <w:pPr>
              <w:pStyle w:val="Body"/>
            </w:pPr>
            <w:r>
              <w:t>73.2%</w:t>
            </w:r>
          </w:p>
        </w:tc>
      </w:tr>
      <w:tr w:rsidR="00F2534E" w14:paraId="7D3F8F19"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7F55A3B6" w14:textId="77777777" w:rsidR="00F2534E" w:rsidRDefault="00F2534E" w:rsidP="005E339C">
            <w:pPr>
              <w:pStyle w:val="Body"/>
            </w:pPr>
            <w:r>
              <w:rPr>
                <w:i/>
                <w:iCs/>
                <w:shd w:val="clear" w:color="auto" w:fill="FFFFFF"/>
              </w:rPr>
              <w:t>C. ICEMDV</w:t>
            </w:r>
          </w:p>
        </w:tc>
        <w:tc>
          <w:tcPr>
            <w:tcW w:w="1611" w:type="dxa"/>
            <w:tcBorders>
              <w:top w:val="nil"/>
              <w:left w:val="nil"/>
              <w:bottom w:val="nil"/>
              <w:right w:val="nil"/>
            </w:tcBorders>
            <w:shd w:val="clear" w:color="auto" w:fill="auto"/>
            <w:tcMar>
              <w:top w:w="80" w:type="dxa"/>
              <w:left w:w="80" w:type="dxa"/>
              <w:bottom w:w="80" w:type="dxa"/>
              <w:right w:w="80" w:type="dxa"/>
            </w:tcMar>
          </w:tcPr>
          <w:p w14:paraId="13767D79" w14:textId="77777777" w:rsidR="00F2534E" w:rsidRDefault="00F2534E" w:rsidP="005E339C">
            <w:pPr>
              <w:pStyle w:val="Body"/>
            </w:pPr>
            <w:r>
              <w:t>4.51</w:t>
            </w:r>
          </w:p>
        </w:tc>
        <w:tc>
          <w:tcPr>
            <w:tcW w:w="1605" w:type="dxa"/>
            <w:tcBorders>
              <w:top w:val="nil"/>
              <w:left w:val="nil"/>
              <w:bottom w:val="nil"/>
              <w:right w:val="nil"/>
            </w:tcBorders>
            <w:shd w:val="clear" w:color="auto" w:fill="auto"/>
            <w:tcMar>
              <w:top w:w="80" w:type="dxa"/>
              <w:left w:w="80" w:type="dxa"/>
              <w:bottom w:w="80" w:type="dxa"/>
              <w:right w:w="80" w:type="dxa"/>
            </w:tcMar>
          </w:tcPr>
          <w:p w14:paraId="43B84447" w14:textId="77777777" w:rsidR="00F2534E" w:rsidRDefault="00F2534E" w:rsidP="005E339C">
            <w:pPr>
              <w:pStyle w:val="Body"/>
            </w:pPr>
            <w:r>
              <w:t>6.59</w:t>
            </w:r>
          </w:p>
        </w:tc>
        <w:tc>
          <w:tcPr>
            <w:tcW w:w="1640" w:type="dxa"/>
            <w:tcBorders>
              <w:top w:val="nil"/>
              <w:left w:val="nil"/>
              <w:bottom w:val="nil"/>
              <w:right w:val="nil"/>
            </w:tcBorders>
            <w:shd w:val="clear" w:color="auto" w:fill="auto"/>
            <w:tcMar>
              <w:top w:w="80" w:type="dxa"/>
              <w:left w:w="80" w:type="dxa"/>
              <w:bottom w:w="80" w:type="dxa"/>
              <w:right w:w="80" w:type="dxa"/>
            </w:tcMar>
          </w:tcPr>
          <w:p w14:paraId="0F202FE9" w14:textId="77777777" w:rsidR="00F2534E" w:rsidRDefault="00F2534E" w:rsidP="005E339C">
            <w:pPr>
              <w:pStyle w:val="Body"/>
            </w:pPr>
            <w:r>
              <w:t>0.00687</w:t>
            </w:r>
          </w:p>
        </w:tc>
        <w:tc>
          <w:tcPr>
            <w:tcW w:w="1416" w:type="dxa"/>
            <w:tcBorders>
              <w:top w:val="nil"/>
              <w:left w:val="nil"/>
              <w:bottom w:val="nil"/>
              <w:right w:val="nil"/>
            </w:tcBorders>
            <w:shd w:val="clear" w:color="auto" w:fill="auto"/>
            <w:tcMar>
              <w:top w:w="80" w:type="dxa"/>
              <w:left w:w="80" w:type="dxa"/>
              <w:bottom w:w="80" w:type="dxa"/>
              <w:right w:w="80" w:type="dxa"/>
            </w:tcMar>
          </w:tcPr>
          <w:p w14:paraId="60DAC87F" w14:textId="77777777" w:rsidR="00F2534E" w:rsidRDefault="00F2534E" w:rsidP="005E339C">
            <w:pPr>
              <w:pStyle w:val="Body"/>
            </w:pPr>
            <w:r>
              <w:t>0.687</w:t>
            </w:r>
          </w:p>
        </w:tc>
        <w:tc>
          <w:tcPr>
            <w:tcW w:w="1416" w:type="dxa"/>
            <w:tcBorders>
              <w:top w:val="nil"/>
              <w:left w:val="nil"/>
              <w:bottom w:val="nil"/>
              <w:right w:val="nil"/>
            </w:tcBorders>
            <w:shd w:val="clear" w:color="auto" w:fill="auto"/>
            <w:tcMar>
              <w:top w:w="80" w:type="dxa"/>
              <w:left w:w="80" w:type="dxa"/>
              <w:bottom w:w="80" w:type="dxa"/>
              <w:right w:w="80" w:type="dxa"/>
            </w:tcMar>
          </w:tcPr>
          <w:p w14:paraId="444A9B95" w14:textId="77777777" w:rsidR="00F2534E" w:rsidRDefault="00F2534E" w:rsidP="005E339C">
            <w:pPr>
              <w:pStyle w:val="Body"/>
            </w:pPr>
            <w:r>
              <w:t>78.8%</w:t>
            </w:r>
          </w:p>
        </w:tc>
      </w:tr>
      <w:tr w:rsidR="00F2534E" w14:paraId="60876D2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0A61A879" w14:textId="77777777" w:rsidR="00F2534E" w:rsidRDefault="00F2534E" w:rsidP="005E339C">
            <w:pPr>
              <w:pStyle w:val="Body"/>
            </w:pPr>
            <w:r>
              <w:rPr>
                <w:i/>
                <w:iCs/>
                <w:shd w:val="clear" w:color="auto" w:fill="FFFFFF"/>
              </w:rPr>
              <w:t>C. priscuii</w:t>
            </w:r>
          </w:p>
        </w:tc>
        <w:tc>
          <w:tcPr>
            <w:tcW w:w="1611" w:type="dxa"/>
            <w:tcBorders>
              <w:top w:val="nil"/>
              <w:left w:val="nil"/>
              <w:bottom w:val="nil"/>
              <w:right w:val="nil"/>
            </w:tcBorders>
            <w:shd w:val="clear" w:color="auto" w:fill="auto"/>
            <w:tcMar>
              <w:top w:w="80" w:type="dxa"/>
              <w:left w:w="80" w:type="dxa"/>
              <w:bottom w:w="80" w:type="dxa"/>
              <w:right w:w="80" w:type="dxa"/>
            </w:tcMar>
          </w:tcPr>
          <w:p w14:paraId="5F88DD22" w14:textId="77777777" w:rsidR="00F2534E" w:rsidRDefault="00F2534E" w:rsidP="005E339C">
            <w:pPr>
              <w:pStyle w:val="Body"/>
            </w:pPr>
            <w:r>
              <w:t>4.31</w:t>
            </w:r>
          </w:p>
        </w:tc>
        <w:tc>
          <w:tcPr>
            <w:tcW w:w="1605" w:type="dxa"/>
            <w:tcBorders>
              <w:top w:val="nil"/>
              <w:left w:val="nil"/>
              <w:bottom w:val="nil"/>
              <w:right w:val="nil"/>
            </w:tcBorders>
            <w:shd w:val="clear" w:color="auto" w:fill="auto"/>
            <w:tcMar>
              <w:top w:w="80" w:type="dxa"/>
              <w:left w:w="80" w:type="dxa"/>
              <w:bottom w:w="80" w:type="dxa"/>
              <w:right w:w="80" w:type="dxa"/>
            </w:tcMar>
          </w:tcPr>
          <w:p w14:paraId="20983D84" w14:textId="77777777" w:rsidR="00F2534E" w:rsidRDefault="00F2534E" w:rsidP="005E339C">
            <w:pPr>
              <w:pStyle w:val="Body"/>
            </w:pPr>
            <w:r>
              <w:t>2.17</w:t>
            </w:r>
          </w:p>
        </w:tc>
        <w:tc>
          <w:tcPr>
            <w:tcW w:w="1640" w:type="dxa"/>
            <w:tcBorders>
              <w:top w:val="nil"/>
              <w:left w:val="nil"/>
              <w:bottom w:val="nil"/>
              <w:right w:val="nil"/>
            </w:tcBorders>
            <w:shd w:val="clear" w:color="auto" w:fill="auto"/>
            <w:tcMar>
              <w:top w:w="80" w:type="dxa"/>
              <w:left w:w="80" w:type="dxa"/>
              <w:bottom w:w="80" w:type="dxa"/>
              <w:right w:w="80" w:type="dxa"/>
            </w:tcMar>
          </w:tcPr>
          <w:p w14:paraId="0B7CB478" w14:textId="77777777" w:rsidR="00F2534E" w:rsidRDefault="00F2534E" w:rsidP="005E339C">
            <w:pPr>
              <w:pStyle w:val="Body"/>
            </w:pPr>
            <w:r>
              <w:t>0.115</w:t>
            </w:r>
          </w:p>
        </w:tc>
        <w:tc>
          <w:tcPr>
            <w:tcW w:w="1416" w:type="dxa"/>
            <w:tcBorders>
              <w:top w:val="nil"/>
              <w:left w:val="nil"/>
              <w:bottom w:val="nil"/>
              <w:right w:val="nil"/>
            </w:tcBorders>
            <w:shd w:val="clear" w:color="auto" w:fill="auto"/>
            <w:tcMar>
              <w:top w:w="80" w:type="dxa"/>
              <w:left w:w="80" w:type="dxa"/>
              <w:bottom w:w="80" w:type="dxa"/>
              <w:right w:w="80" w:type="dxa"/>
            </w:tcMar>
          </w:tcPr>
          <w:p w14:paraId="4A2405F5" w14:textId="77777777" w:rsidR="00F2534E" w:rsidRDefault="00F2534E" w:rsidP="005E339C">
            <w:pPr>
              <w:pStyle w:val="Body"/>
            </w:pPr>
            <w:r>
              <w:t>0.389</w:t>
            </w:r>
          </w:p>
        </w:tc>
        <w:tc>
          <w:tcPr>
            <w:tcW w:w="1416" w:type="dxa"/>
            <w:tcBorders>
              <w:top w:val="nil"/>
              <w:left w:val="nil"/>
              <w:bottom w:val="nil"/>
              <w:right w:val="nil"/>
            </w:tcBorders>
            <w:shd w:val="clear" w:color="auto" w:fill="auto"/>
            <w:tcMar>
              <w:top w:w="80" w:type="dxa"/>
              <w:left w:w="80" w:type="dxa"/>
              <w:bottom w:w="80" w:type="dxa"/>
              <w:right w:w="80" w:type="dxa"/>
            </w:tcMar>
          </w:tcPr>
          <w:p w14:paraId="630561D7" w14:textId="77777777" w:rsidR="00F2534E" w:rsidRDefault="00F2534E" w:rsidP="005E339C">
            <w:pPr>
              <w:pStyle w:val="Body"/>
            </w:pPr>
            <w:r>
              <w:t>57.7%</w:t>
            </w:r>
          </w:p>
        </w:tc>
      </w:tr>
      <w:tr w:rsidR="00F2534E" w14:paraId="6B138D4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4672D778" w14:textId="77777777" w:rsidR="00F2534E" w:rsidRDefault="00F2534E" w:rsidP="005E339C">
            <w:pPr>
              <w:pStyle w:val="Body"/>
            </w:pPr>
            <w:r>
              <w:rPr>
                <w:i/>
                <w:iCs/>
                <w:shd w:val="clear" w:color="auto" w:fill="FFFFFF"/>
              </w:rPr>
              <w:t>C. malina</w:t>
            </w:r>
          </w:p>
        </w:tc>
        <w:tc>
          <w:tcPr>
            <w:tcW w:w="1611" w:type="dxa"/>
            <w:tcBorders>
              <w:top w:val="nil"/>
              <w:left w:val="nil"/>
              <w:bottom w:val="nil"/>
              <w:right w:val="nil"/>
            </w:tcBorders>
            <w:shd w:val="clear" w:color="auto" w:fill="auto"/>
            <w:tcMar>
              <w:top w:w="80" w:type="dxa"/>
              <w:left w:w="80" w:type="dxa"/>
              <w:bottom w:w="80" w:type="dxa"/>
              <w:right w:w="80" w:type="dxa"/>
            </w:tcMar>
          </w:tcPr>
          <w:p w14:paraId="3EC0E4D2" w14:textId="77777777" w:rsidR="00F2534E" w:rsidRDefault="00F2534E" w:rsidP="005E339C">
            <w:pPr>
              <w:pStyle w:val="Body"/>
            </w:pPr>
            <w:r>
              <w:t>4.34</w:t>
            </w:r>
          </w:p>
        </w:tc>
        <w:tc>
          <w:tcPr>
            <w:tcW w:w="1605" w:type="dxa"/>
            <w:tcBorders>
              <w:top w:val="nil"/>
              <w:left w:val="nil"/>
              <w:bottom w:val="nil"/>
              <w:right w:val="nil"/>
            </w:tcBorders>
            <w:shd w:val="clear" w:color="auto" w:fill="auto"/>
            <w:tcMar>
              <w:top w:w="80" w:type="dxa"/>
              <w:left w:w="80" w:type="dxa"/>
              <w:bottom w:w="80" w:type="dxa"/>
              <w:right w:w="80" w:type="dxa"/>
            </w:tcMar>
          </w:tcPr>
          <w:p w14:paraId="0917180C" w14:textId="77777777" w:rsidR="00F2534E" w:rsidRDefault="00F2534E" w:rsidP="005E339C">
            <w:pPr>
              <w:pStyle w:val="Body"/>
            </w:pPr>
            <w:r>
              <w:t>2.56</w:t>
            </w:r>
          </w:p>
        </w:tc>
        <w:tc>
          <w:tcPr>
            <w:tcW w:w="1640" w:type="dxa"/>
            <w:tcBorders>
              <w:top w:val="nil"/>
              <w:left w:val="nil"/>
              <w:bottom w:val="nil"/>
              <w:right w:val="nil"/>
            </w:tcBorders>
            <w:shd w:val="clear" w:color="auto" w:fill="auto"/>
            <w:tcMar>
              <w:top w:w="80" w:type="dxa"/>
              <w:left w:w="80" w:type="dxa"/>
              <w:bottom w:w="80" w:type="dxa"/>
              <w:right w:w="80" w:type="dxa"/>
            </w:tcMar>
          </w:tcPr>
          <w:p w14:paraId="560229F9" w14:textId="77777777" w:rsidR="00F2534E" w:rsidRDefault="00F2534E" w:rsidP="005E339C">
            <w:pPr>
              <w:pStyle w:val="Body"/>
            </w:pPr>
            <w:r>
              <w:t xml:space="preserve">0.0843 </w:t>
            </w:r>
          </w:p>
        </w:tc>
        <w:tc>
          <w:tcPr>
            <w:tcW w:w="1416" w:type="dxa"/>
            <w:tcBorders>
              <w:top w:val="nil"/>
              <w:left w:val="nil"/>
              <w:bottom w:val="nil"/>
              <w:right w:val="nil"/>
            </w:tcBorders>
            <w:shd w:val="clear" w:color="auto" w:fill="auto"/>
            <w:tcMar>
              <w:top w:w="80" w:type="dxa"/>
              <w:left w:w="80" w:type="dxa"/>
              <w:bottom w:w="80" w:type="dxa"/>
              <w:right w:w="80" w:type="dxa"/>
            </w:tcMar>
          </w:tcPr>
          <w:p w14:paraId="2C111657" w14:textId="77777777" w:rsidR="00F2534E" w:rsidRDefault="00F2534E" w:rsidP="005E339C">
            <w:pPr>
              <w:pStyle w:val="Body"/>
            </w:pPr>
            <w:r>
              <w:t>0.423</w:t>
            </w:r>
          </w:p>
        </w:tc>
        <w:tc>
          <w:tcPr>
            <w:tcW w:w="1416" w:type="dxa"/>
            <w:tcBorders>
              <w:top w:val="nil"/>
              <w:left w:val="nil"/>
              <w:bottom w:val="nil"/>
              <w:right w:val="nil"/>
            </w:tcBorders>
            <w:shd w:val="clear" w:color="auto" w:fill="auto"/>
            <w:tcMar>
              <w:top w:w="80" w:type="dxa"/>
              <w:left w:w="80" w:type="dxa"/>
              <w:bottom w:w="80" w:type="dxa"/>
              <w:right w:w="80" w:type="dxa"/>
            </w:tcMar>
          </w:tcPr>
          <w:p w14:paraId="2692DC20" w14:textId="77777777" w:rsidR="00F2534E" w:rsidRDefault="00F2534E" w:rsidP="005E339C">
            <w:pPr>
              <w:pStyle w:val="Body"/>
            </w:pPr>
            <w:r>
              <w:t>60.2%</w:t>
            </w:r>
          </w:p>
        </w:tc>
      </w:tr>
      <w:tr w:rsidR="00F2534E" w14:paraId="0A93F12E"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81F5B24" w14:textId="77777777" w:rsidR="00F2534E" w:rsidRDefault="00F2534E" w:rsidP="005E339C">
            <w:pPr>
              <w:pStyle w:val="Body"/>
            </w:pPr>
            <w:r>
              <w:rPr>
                <w:i/>
                <w:iCs/>
              </w:rPr>
              <w:t>C. reinhardtii</w:t>
            </w:r>
          </w:p>
        </w:tc>
        <w:tc>
          <w:tcPr>
            <w:tcW w:w="1611" w:type="dxa"/>
            <w:tcBorders>
              <w:top w:val="nil"/>
              <w:left w:val="nil"/>
              <w:bottom w:val="nil"/>
              <w:right w:val="nil"/>
            </w:tcBorders>
            <w:shd w:val="clear" w:color="auto" w:fill="auto"/>
            <w:tcMar>
              <w:top w:w="80" w:type="dxa"/>
              <w:left w:w="80" w:type="dxa"/>
              <w:bottom w:w="80" w:type="dxa"/>
              <w:right w:w="80" w:type="dxa"/>
            </w:tcMar>
          </w:tcPr>
          <w:p w14:paraId="15F87495" w14:textId="77777777" w:rsidR="00F2534E" w:rsidRDefault="00F2534E" w:rsidP="005E339C">
            <w:pPr>
              <w:pStyle w:val="Body"/>
            </w:pPr>
            <w:r>
              <w:t>6.05</w:t>
            </w:r>
          </w:p>
        </w:tc>
        <w:tc>
          <w:tcPr>
            <w:tcW w:w="1605" w:type="dxa"/>
            <w:tcBorders>
              <w:top w:val="nil"/>
              <w:left w:val="nil"/>
              <w:bottom w:val="nil"/>
              <w:right w:val="nil"/>
            </w:tcBorders>
            <w:shd w:val="clear" w:color="auto" w:fill="auto"/>
            <w:tcMar>
              <w:top w:w="80" w:type="dxa"/>
              <w:left w:w="80" w:type="dxa"/>
              <w:bottom w:w="80" w:type="dxa"/>
              <w:right w:w="80" w:type="dxa"/>
            </w:tcMar>
          </w:tcPr>
          <w:p w14:paraId="779D3F4F" w14:textId="77777777" w:rsidR="00F2534E" w:rsidRDefault="00F2534E" w:rsidP="005E339C">
            <w:pPr>
              <w:pStyle w:val="Body"/>
            </w:pPr>
            <w:r>
              <w:t>9.49</w:t>
            </w:r>
          </w:p>
        </w:tc>
        <w:tc>
          <w:tcPr>
            <w:tcW w:w="1640" w:type="dxa"/>
            <w:tcBorders>
              <w:top w:val="nil"/>
              <w:left w:val="nil"/>
              <w:bottom w:val="nil"/>
              <w:right w:val="nil"/>
            </w:tcBorders>
            <w:shd w:val="clear" w:color="auto" w:fill="auto"/>
            <w:tcMar>
              <w:top w:w="80" w:type="dxa"/>
              <w:left w:w="80" w:type="dxa"/>
              <w:bottom w:w="80" w:type="dxa"/>
              <w:right w:w="80" w:type="dxa"/>
            </w:tcMar>
          </w:tcPr>
          <w:p w14:paraId="6692A8F7" w14:textId="77777777" w:rsidR="00F2534E" w:rsidRDefault="00F2534E" w:rsidP="005E339C">
            <w:pPr>
              <w:pStyle w:val="Body"/>
            </w:pPr>
            <w:r>
              <w:t>0.000274</w:t>
            </w:r>
          </w:p>
        </w:tc>
        <w:tc>
          <w:tcPr>
            <w:tcW w:w="1416" w:type="dxa"/>
            <w:tcBorders>
              <w:top w:val="nil"/>
              <w:left w:val="nil"/>
              <w:bottom w:val="nil"/>
              <w:right w:val="nil"/>
            </w:tcBorders>
            <w:shd w:val="clear" w:color="auto" w:fill="auto"/>
            <w:tcMar>
              <w:top w:w="80" w:type="dxa"/>
              <w:left w:w="80" w:type="dxa"/>
              <w:bottom w:w="80" w:type="dxa"/>
              <w:right w:w="80" w:type="dxa"/>
            </w:tcMar>
          </w:tcPr>
          <w:p w14:paraId="236901E5" w14:textId="77777777" w:rsidR="00F2534E" w:rsidRDefault="00F2534E" w:rsidP="005E339C">
            <w:pPr>
              <w:pStyle w:val="Body"/>
            </w:pPr>
            <w:r>
              <w:t>0.786</w:t>
            </w:r>
          </w:p>
        </w:tc>
        <w:tc>
          <w:tcPr>
            <w:tcW w:w="1416" w:type="dxa"/>
            <w:tcBorders>
              <w:top w:val="nil"/>
              <w:left w:val="nil"/>
              <w:bottom w:val="nil"/>
              <w:right w:val="nil"/>
            </w:tcBorders>
            <w:shd w:val="clear" w:color="auto" w:fill="auto"/>
            <w:tcMar>
              <w:top w:w="80" w:type="dxa"/>
              <w:left w:w="80" w:type="dxa"/>
              <w:bottom w:w="80" w:type="dxa"/>
              <w:right w:w="80" w:type="dxa"/>
            </w:tcMar>
          </w:tcPr>
          <w:p w14:paraId="0E7A72D4" w14:textId="77777777" w:rsidR="00F2534E" w:rsidRDefault="00F2534E" w:rsidP="005E339C">
            <w:pPr>
              <w:pStyle w:val="Body"/>
            </w:pPr>
            <w:r>
              <w:t>85.4%</w:t>
            </w:r>
          </w:p>
        </w:tc>
      </w:tr>
      <w:tr w:rsidR="00F2534E" w14:paraId="3FF708AC" w14:textId="77777777" w:rsidTr="005E339C">
        <w:trPr>
          <w:trHeight w:val="12"/>
        </w:trPr>
        <w:tc>
          <w:tcPr>
            <w:tcW w:w="1662" w:type="dxa"/>
            <w:tcBorders>
              <w:top w:val="nil"/>
              <w:left w:val="nil"/>
              <w:bottom w:val="single" w:sz="4" w:space="0" w:color="000000"/>
              <w:right w:val="nil"/>
            </w:tcBorders>
            <w:shd w:val="clear" w:color="auto" w:fill="auto"/>
            <w:tcMar>
              <w:top w:w="80" w:type="dxa"/>
              <w:left w:w="80" w:type="dxa"/>
              <w:bottom w:w="80" w:type="dxa"/>
              <w:right w:w="80" w:type="dxa"/>
            </w:tcMar>
          </w:tcPr>
          <w:p w14:paraId="68983418" w14:textId="77777777" w:rsidR="00F2534E" w:rsidRDefault="00F2534E" w:rsidP="005E339C">
            <w:pPr>
              <w:pStyle w:val="Body"/>
            </w:pPr>
            <w:r>
              <w:rPr>
                <w:i/>
                <w:iCs/>
                <w:shd w:val="clear" w:color="auto" w:fill="FFFFFF"/>
              </w:rPr>
              <w:t>C. vulgaris</w:t>
            </w:r>
          </w:p>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32137A60" w14:textId="77777777" w:rsidR="00F2534E" w:rsidRDefault="00F2534E" w:rsidP="005E339C">
            <w:pPr>
              <w:pStyle w:val="Body"/>
            </w:pPr>
            <w:r>
              <w:t>5.39</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304A7FCE" w14:textId="77777777" w:rsidR="00F2534E" w:rsidRDefault="00F2534E" w:rsidP="005E339C">
            <w:pPr>
              <w:pStyle w:val="Body"/>
            </w:pPr>
            <w:r>
              <w:t>13.83</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3515CDE4" w14:textId="77777777" w:rsidR="00F2534E" w:rsidRDefault="00F2534E" w:rsidP="005E339C">
            <w:pPr>
              <w:pStyle w:val="Body"/>
            </w:pPr>
            <w:r>
              <w:t>4.08e-06</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0886551" w14:textId="77777777" w:rsidR="00F2534E" w:rsidRDefault="00F2534E" w:rsidP="005E339C">
            <w:pPr>
              <w:pStyle w:val="Body"/>
            </w:pPr>
            <w:r>
              <w:t>0.772</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BA3A4D3" w14:textId="77777777" w:rsidR="00F2534E" w:rsidRDefault="00F2534E" w:rsidP="005E339C">
            <w:pPr>
              <w:pStyle w:val="Body"/>
            </w:pPr>
            <w:r>
              <w:t>82.3%</w:t>
            </w:r>
          </w:p>
        </w:tc>
      </w:tr>
    </w:tbl>
    <w:p w14:paraId="5E42A896" w14:textId="77777777" w:rsidR="003521C6" w:rsidRDefault="003521C6" w:rsidP="00E6762C"/>
    <w:p w14:paraId="2368EFB9" w14:textId="2EFDEB8F" w:rsidR="00F2534E" w:rsidRDefault="00F2534E" w:rsidP="00E6762C">
      <w:pPr>
        <w:rPr>
          <w:rFonts w:eastAsia="Times New Roman"/>
        </w:rPr>
      </w:pPr>
      <w:r>
        <w:t xml:space="preserve">The smoothing term was significant for the polar diatom </w:t>
      </w:r>
      <w:r>
        <w:rPr>
          <w:i/>
          <w:iCs/>
        </w:rPr>
        <w:t>F. cylindrus</w:t>
      </w:r>
      <w:r>
        <w:t xml:space="preserve"> (F = 6.835, p = 2.8e-05), explaining 66.1% (adjusted R</w:t>
      </w:r>
      <w:r>
        <w:rPr>
          <w:vertAlign w:val="superscript"/>
        </w:rPr>
        <w:t>2</w:t>
      </w:r>
      <w:r>
        <w:t xml:space="preserve"> = 0.584) of the deviance in the damping index. Similarly, the model of the temperate diatom, </w:t>
      </w:r>
      <w:r>
        <w:rPr>
          <w:i/>
          <w:iCs/>
          <w:shd w:val="clear" w:color="auto" w:fill="FFFFFF"/>
          <w:lang w:val="it-IT"/>
        </w:rPr>
        <w:t>T. pseudonana</w:t>
      </w:r>
      <w:r>
        <w:rPr>
          <w:shd w:val="clear" w:color="auto" w:fill="FFFFFF"/>
        </w:rPr>
        <w:t xml:space="preserve">, produced a significant smoothing term (F = 9.01, p = </w:t>
      </w:r>
      <w:r>
        <w:t>5.38e-06), which accounted for 73.2% of the deviance in the damping index (adjusted R</w:t>
      </w:r>
      <w:r>
        <w:rPr>
          <w:vertAlign w:val="superscript"/>
        </w:rPr>
        <w:t>2</w:t>
      </w:r>
      <w:r>
        <w:t xml:space="preserve"> = 0.674). These models were used to predict the number of consecutive flashes before the damping of ChlF oscillations for each strain at each combination of deviation from growth temperature during measurements (°C) and effective light level (µmol photons m</w:t>
      </w:r>
      <w:r>
        <w:rPr>
          <w:vertAlign w:val="superscript"/>
        </w:rPr>
        <w:t>-2</w:t>
      </w:r>
      <w:r>
        <w:t>s</w:t>
      </w:r>
      <w:r>
        <w:rPr>
          <w:vertAlign w:val="superscript"/>
          <w:lang w:val="ru-RU"/>
        </w:rPr>
        <w:t>-</w:t>
      </w:r>
      <w:r w:rsidRPr="00646227">
        <w:rPr>
          <w:lang w:val="ru-RU"/>
        </w:rPr>
        <w:t>1</w:t>
      </w:r>
      <w:r>
        <w:t xml:space="preserve">; Figure 11). </w:t>
      </w:r>
    </w:p>
    <w:p w14:paraId="0BC162C1" w14:textId="6BC9E6A4" w:rsidR="00F2534E" w:rsidRDefault="00F2534E" w:rsidP="00E6762C">
      <w:r>
        <w:t xml:space="preserve">Both diatom taxa exhibited the longest predicted periodic oscillations in ChlF at higher effective light levels and lower temperatures. Notably, the polar </w:t>
      </w:r>
      <w:r>
        <w:rPr>
          <w:i/>
          <w:iCs/>
        </w:rPr>
        <w:t>F. cylindrus</w:t>
      </w:r>
      <w:r>
        <w:t xml:space="preserve"> sustained cycling longer than its temperate counterpart, </w:t>
      </w:r>
      <w:r>
        <w:rPr>
          <w:i/>
          <w:iCs/>
          <w:shd w:val="clear" w:color="auto" w:fill="FFFFFF"/>
          <w:lang w:val="it-IT"/>
        </w:rPr>
        <w:t>T. pseudonana</w:t>
      </w:r>
      <w:r>
        <w:rPr>
          <w:shd w:val="clear" w:color="auto" w:fill="FFFFFF"/>
        </w:rPr>
        <w:t>, under comparable conditions. This disparity was particularly prevalent above the growth temperature and when longer spacing between flashes produced lower effective light levels (Figure 11). Under these</w:t>
      </w:r>
      <w:r>
        <w:rPr>
          <w:shd w:val="clear" w:color="auto" w:fill="FFFFFF"/>
          <w:lang w:val="fr-FR"/>
        </w:rPr>
        <w:t xml:space="preserve"> conditions, </w:t>
      </w:r>
      <w:r>
        <w:rPr>
          <w:i/>
          <w:iCs/>
          <w:shd w:val="clear" w:color="auto" w:fill="FFFFFF"/>
          <w:lang w:val="it-IT"/>
        </w:rPr>
        <w:t>T. pseudonana</w:t>
      </w:r>
      <w:r>
        <w:rPr>
          <w:shd w:val="clear" w:color="auto" w:fill="FFFFFF"/>
        </w:rPr>
        <w:t xml:space="preserve"> cultures did not retain the significant 4-step </w:t>
      </w:r>
      <w:r>
        <w:t xml:space="preserve">oscillation in ChlF indicative of synchronized </w:t>
      </w:r>
      <w:r w:rsidR="006A3D30">
        <w:t>S-State</w:t>
      </w:r>
      <w:r>
        <w:t xml:space="preserve"> cycling. </w:t>
      </w:r>
    </w:p>
    <w:p w14:paraId="3603DFCC" w14:textId="77777777" w:rsidR="00F2534E" w:rsidRDefault="00F2534E" w:rsidP="00F2534E">
      <w:pPr>
        <w:pStyle w:val="Body"/>
        <w:jc w:val="center"/>
        <w:rPr>
          <w:b/>
          <w:bCs/>
          <w:lang w:val="it-IT"/>
        </w:rPr>
      </w:pPr>
      <w:r>
        <w:rPr>
          <w:b/>
          <w:bCs/>
          <w:noProof/>
          <w:lang w:val="it-IT"/>
          <w14:textOutline w14:w="0" w14:cap="rnd" w14:cmpd="sng" w14:algn="ctr">
            <w14:noFill/>
            <w14:prstDash w14:val="solid"/>
            <w14:bevel/>
          </w14:textOutline>
        </w:rPr>
        <w:lastRenderedPageBreak/>
        <w:drawing>
          <wp:inline distT="0" distB="0" distL="0" distR="0" wp14:anchorId="0F640A86" wp14:editId="0BF47972">
            <wp:extent cx="5580000" cy="3610308"/>
            <wp:effectExtent l="0" t="0" r="0" b="0"/>
            <wp:docPr id="217983859" name="Picture 12" descr="A diagram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859" name="Picture 12" descr="A diagram of a temperatu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000" cy="3610308"/>
                    </a:xfrm>
                    <a:prstGeom prst="rect">
                      <a:avLst/>
                    </a:prstGeom>
                  </pic:spPr>
                </pic:pic>
              </a:graphicData>
            </a:graphic>
          </wp:inline>
        </w:drawing>
      </w:r>
    </w:p>
    <w:p w14:paraId="769B3E85" w14:textId="53B22187" w:rsidR="00C93ABC" w:rsidRDefault="00F2534E" w:rsidP="00F2534E">
      <w:pPr>
        <w:pStyle w:val="Body"/>
      </w:pPr>
      <w:r>
        <w:rPr>
          <w:b/>
          <w:bCs/>
          <w:lang w:val="it-IT"/>
        </w:rPr>
        <w:t>Figure 11</w:t>
      </w:r>
      <w:r>
        <w:t xml:space="preserve">: </w:t>
      </w:r>
      <w:commentRangeStart w:id="47"/>
      <w:r>
        <w:t>GAM</w:t>
      </w:r>
      <w:commentRangeEnd w:id="47"/>
      <w:r>
        <w:commentReference w:id="47"/>
      </w:r>
      <w:r>
        <w:t xml:space="preserve"> model predictions of the consecutive flashes before the damping of </w:t>
      </w:r>
      <w:r w:rsidR="006A3D30">
        <w:t>S-State</w:t>
      </w:r>
      <w:r>
        <w:t>-induced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diatoms. White dashed lines represent the growth temperatures.</w:t>
      </w:r>
    </w:p>
    <w:p w14:paraId="169CD07E" w14:textId="77777777" w:rsidR="00037F89" w:rsidRDefault="00037F89" w:rsidP="00E6762C"/>
    <w:p w14:paraId="646FC4DD" w14:textId="0A5FC1DC" w:rsidR="00C93ABC" w:rsidRDefault="00C93ABC" w:rsidP="00E6762C">
      <w:pPr>
        <w:rPr>
          <w:rFonts w:eastAsia="Times New Roman"/>
        </w:rPr>
      </w:pPr>
      <w:r>
        <w:t xml:space="preserve">The GAM outputs varied more among algal strains (Table 3). The smoothing term was significant for the temperate strains </w:t>
      </w:r>
      <w:r>
        <w:rPr>
          <w:i/>
          <w:iCs/>
          <w:lang w:val="de-DE"/>
        </w:rPr>
        <w:t>C. reinhardtii</w:t>
      </w:r>
      <w:r>
        <w:t xml:space="preserve"> (F = 9.49, p = 0.000274) and </w:t>
      </w:r>
      <w:r>
        <w:rPr>
          <w:i/>
          <w:iCs/>
          <w:shd w:val="clear" w:color="auto" w:fill="FFFFFF"/>
          <w:lang w:val="pt-PT"/>
        </w:rPr>
        <w:t>C. vulgaris</w:t>
      </w:r>
      <w:r>
        <w:rPr>
          <w:shd w:val="clear" w:color="auto" w:fill="FFFFFF"/>
        </w:rPr>
        <w:t xml:space="preserve"> (F = 13.83, p = </w:t>
      </w:r>
      <w:r>
        <w:t>4.08e-06), predicting 85.4% (adjusted R</w:t>
      </w:r>
      <w:r>
        <w:rPr>
          <w:vertAlign w:val="superscript"/>
        </w:rPr>
        <w:t>2</w:t>
      </w:r>
      <w:r>
        <w:t xml:space="preserve"> = 0.786) and 82.3% (adjusted R</w:t>
      </w:r>
      <w:r>
        <w:rPr>
          <w:vertAlign w:val="superscript"/>
        </w:rPr>
        <w:t>2</w:t>
      </w:r>
      <w:r>
        <w:t xml:space="preserve"> = 0.772) of the deviance in the damping index, respectively. However, while the smoothing term was significant </w:t>
      </w:r>
      <w:r>
        <w:rPr>
          <w:shd w:val="clear" w:color="auto" w:fill="FFFFFF"/>
        </w:rPr>
        <w:t xml:space="preserve">(F = 6.59, p = </w:t>
      </w:r>
      <w:r>
        <w:t>0.00687), predicting 78.8% (adjusted R</w:t>
      </w:r>
      <w:r>
        <w:rPr>
          <w:vertAlign w:val="superscript"/>
        </w:rPr>
        <w:t>2</w:t>
      </w:r>
      <w:r>
        <w:t xml:space="preserve"> = 0.687) of the deviance for the polar </w:t>
      </w:r>
      <w:r>
        <w:rPr>
          <w:i/>
          <w:iCs/>
          <w:shd w:val="clear" w:color="auto" w:fill="FFFFFF"/>
          <w:lang w:val="it-IT"/>
        </w:rPr>
        <w:t>C. ICEMDV</w:t>
      </w:r>
      <w:r>
        <w:rPr>
          <w:shd w:val="clear" w:color="auto" w:fill="FFFFFF"/>
        </w:rPr>
        <w:t xml:space="preserve">, it was not significant for the other two polar taxa. For </w:t>
      </w:r>
      <w:r>
        <w:rPr>
          <w:i/>
          <w:iCs/>
          <w:shd w:val="clear" w:color="auto" w:fill="FFFFFF"/>
        </w:rPr>
        <w:t>C. priscuii</w:t>
      </w:r>
      <w:r>
        <w:rPr>
          <w:shd w:val="clear" w:color="auto" w:fill="FFFFFF"/>
        </w:rPr>
        <w:t xml:space="preserve">, the statistical evaluation of the </w:t>
      </w:r>
      <w:r>
        <w:t>smoothing term produced an F value of 2.17 and a corresponding p-value of 0.115, explaining only 57.7% (adjusted R</w:t>
      </w:r>
      <w:r>
        <w:rPr>
          <w:vertAlign w:val="superscript"/>
        </w:rPr>
        <w:t>2</w:t>
      </w:r>
      <w:r>
        <w:t xml:space="preserve"> = 0.389) of the deviance in the response variable. Similarly, the non-significant smoothing term for </w:t>
      </w:r>
      <w:r>
        <w:rPr>
          <w:i/>
          <w:iCs/>
          <w:shd w:val="clear" w:color="auto" w:fill="FFFFFF"/>
        </w:rPr>
        <w:t>C. malina</w:t>
      </w:r>
      <w:r>
        <w:rPr>
          <w:shd w:val="clear" w:color="auto" w:fill="FFFFFF"/>
        </w:rPr>
        <w:t xml:space="preserve"> (F = </w:t>
      </w:r>
      <w:r>
        <w:t>2.56, p = 0.0843) only explained 60.2% of the deviance in the damping index (adjusted R</w:t>
      </w:r>
      <w:r>
        <w:rPr>
          <w:vertAlign w:val="superscript"/>
        </w:rPr>
        <w:t>2</w:t>
      </w:r>
      <w:r>
        <w:t xml:space="preserve"> = 0.423). </w:t>
      </w:r>
    </w:p>
    <w:p w14:paraId="2EE02EF9" w14:textId="7BD63FEC" w:rsidR="00C93ABC" w:rsidRDefault="00C93ABC" w:rsidP="00E6762C">
      <w:r>
        <w:t xml:space="preserve">Overall, model predictions for algal strains exhibited a similar pattern to the diatoms, with the longest predicted oscillations in ChlF at measurement conditions with higher effective light levels (shorter spacing between flashes) and lower measurement </w:t>
      </w:r>
      <w:r>
        <w:rPr>
          <w:lang w:val="fr-FR"/>
        </w:rPr>
        <w:t xml:space="preserve">temperatures </w:t>
      </w:r>
      <w:r>
        <w:t xml:space="preserve">relative to growth </w:t>
      </w:r>
      <w:r>
        <w:lastRenderedPageBreak/>
        <w:t xml:space="preserve">temperature (Figure </w:t>
      </w:r>
      <w:r w:rsidR="004213E6">
        <w:t>12</w:t>
      </w:r>
      <w:r>
        <w:t xml:space="preserve">). The trends shown by the three strains of polar algae are remarkably consistent, displaying virtually identical patterns and differing by only 1-2 flashes before signal damping, under identical conditions </w:t>
      </w:r>
      <w:r>
        <w:rPr>
          <w:shd w:val="clear" w:color="auto" w:fill="FFFFFF"/>
          <w:lang w:val="it-IT"/>
        </w:rPr>
        <w:t xml:space="preserve">(Figure </w:t>
      </w:r>
      <w:r w:rsidR="004213E6">
        <w:rPr>
          <w:shd w:val="clear" w:color="auto" w:fill="FFFFFF"/>
          <w:lang w:val="it-IT"/>
        </w:rPr>
        <w:t>12</w:t>
      </w:r>
      <w:r>
        <w:rPr>
          <w:shd w:val="clear" w:color="auto" w:fill="FFFFFF"/>
          <w:lang w:val="it-IT"/>
        </w:rPr>
        <w:t>).</w:t>
      </w:r>
      <w:r>
        <w:t xml:space="preserve"> Further, much like the temperate diatoms, the temperate algae </w:t>
      </w:r>
      <w:r>
        <w:rPr>
          <w:i/>
          <w:iCs/>
          <w:lang w:val="de-DE"/>
        </w:rPr>
        <w:t>C. reinhardtii</w:t>
      </w:r>
      <w:r>
        <w:t xml:space="preserve"> and </w:t>
      </w:r>
      <w:r>
        <w:rPr>
          <w:i/>
          <w:iCs/>
          <w:shd w:val="clear" w:color="auto" w:fill="FFFFFF"/>
          <w:lang w:val="pt-PT"/>
        </w:rPr>
        <w:t>C. vulgaris</w:t>
      </w:r>
      <w:r>
        <w:rPr>
          <w:shd w:val="clear" w:color="auto" w:fill="FFFFFF"/>
        </w:rPr>
        <w:t xml:space="preserve"> did not exhibit significant periodic </w:t>
      </w:r>
      <w:r>
        <w:t>oscillations in ChlF at measurement temperatures near or above their growth temperature and</w:t>
      </w:r>
      <w:r>
        <w:rPr>
          <w:shd w:val="clear" w:color="auto" w:fill="FFFFFF"/>
        </w:rPr>
        <w:t xml:space="preserve"> </w:t>
      </w:r>
      <w:r>
        <w:t xml:space="preserve">under the low light conditions produced by longer flash spacings (Figure </w:t>
      </w:r>
      <w:r w:rsidR="004213E6">
        <w:t>12</w:t>
      </w:r>
      <w:r>
        <w:t xml:space="preserve">). </w:t>
      </w:r>
    </w:p>
    <w:p w14:paraId="6976D461" w14:textId="77777777" w:rsidR="00C93ABC" w:rsidRDefault="00C93ABC" w:rsidP="00C93ABC">
      <w:pPr>
        <w:pStyle w:val="Body"/>
        <w:spacing w:line="360" w:lineRule="auto"/>
        <w:jc w:val="center"/>
      </w:pPr>
      <w:r>
        <w:rPr>
          <w:noProof/>
          <w:shd w:val="clear" w:color="auto" w:fill="FFFFFF"/>
          <w14:textOutline w14:w="0" w14:cap="rnd" w14:cmpd="sng" w14:algn="ctr">
            <w14:noFill/>
            <w14:prstDash w14:val="solid"/>
            <w14:bevel/>
          </w14:textOutline>
        </w:rPr>
        <w:drawing>
          <wp:inline distT="0" distB="0" distL="0" distR="0" wp14:anchorId="3EBAFFEE" wp14:editId="26F92CD9">
            <wp:extent cx="4298623" cy="5641943"/>
            <wp:effectExtent l="0" t="0" r="0" b="0"/>
            <wp:docPr id="1621432624" name="Picture 1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2624" name="Picture 13" descr="A diagram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0579" cy="5657636"/>
                    </a:xfrm>
                    <a:prstGeom prst="rect">
                      <a:avLst/>
                    </a:prstGeom>
                  </pic:spPr>
                </pic:pic>
              </a:graphicData>
            </a:graphic>
          </wp:inline>
        </w:drawing>
      </w:r>
    </w:p>
    <w:p w14:paraId="0EBE89D9" w14:textId="36A34570" w:rsidR="00C93ABC" w:rsidRDefault="00C93ABC" w:rsidP="00C93ABC">
      <w:pPr>
        <w:pStyle w:val="Body"/>
      </w:pPr>
      <w:r>
        <w:rPr>
          <w:b/>
          <w:bCs/>
          <w:lang w:val="it-IT"/>
        </w:rPr>
        <w:t xml:space="preserve">Figure </w:t>
      </w:r>
      <w:r w:rsidR="004213E6">
        <w:rPr>
          <w:b/>
          <w:bCs/>
          <w:lang w:val="it-IT"/>
        </w:rPr>
        <w:t>12</w:t>
      </w:r>
      <w:r>
        <w:t xml:space="preserve">: </w:t>
      </w:r>
      <w:commentRangeStart w:id="48"/>
      <w:r>
        <w:t>GAM</w:t>
      </w:r>
      <w:commentRangeEnd w:id="48"/>
      <w:r>
        <w:commentReference w:id="48"/>
      </w:r>
      <w:r>
        <w:t xml:space="preserve"> model predictions of the consecutive flashes before the damping of </w:t>
      </w:r>
      <w:r w:rsidR="006A3D30">
        <w:t>S-State</w:t>
      </w:r>
      <w:r>
        <w:t>-induced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green algae. Dashed lines represent the growth temperatures.</w:t>
      </w:r>
    </w:p>
    <w:p w14:paraId="6C1C0E03" w14:textId="222994F8" w:rsidR="007C0DF1" w:rsidRPr="003B5E22" w:rsidRDefault="007C0DF1" w:rsidP="003B5E22">
      <w:pPr>
        <w:pStyle w:val="Heading2"/>
      </w:pPr>
      <w:bookmarkStart w:id="49" w:name="_Toc163165135"/>
      <w:proofErr w:type="spellStart"/>
      <w:r>
        <w:lastRenderedPageBreak/>
        <w:t>Generalized</w:t>
      </w:r>
      <w:proofErr w:type="spellEnd"/>
      <w:r>
        <w:t xml:space="preserve"> Additive </w:t>
      </w:r>
      <w:proofErr w:type="spellStart"/>
      <w:r w:rsidRPr="00774143">
        <w:t>Modelling</w:t>
      </w:r>
      <w:proofErr w:type="spellEnd"/>
      <w:r w:rsidRPr="00774143">
        <w:t xml:space="preserve"> By Measurement Temperature</w:t>
      </w:r>
      <w:bookmarkEnd w:id="49"/>
    </w:p>
    <w:p w14:paraId="0B527E5B" w14:textId="28C1036E" w:rsidR="007C0DF1" w:rsidRDefault="007C0DF1" w:rsidP="00E6762C">
      <w:pPr>
        <w:rPr>
          <w:shd w:val="clear" w:color="auto" w:fill="FFFFFF"/>
          <w:lang w:val="fr-FR"/>
        </w:rPr>
      </w:pPr>
      <w:r>
        <w:t xml:space="preserve">To facilitate comparison across actual measurement temperatures, additional generalized additive models were fit to the data. For </w:t>
      </w:r>
      <w:r>
        <w:rPr>
          <w:i/>
          <w:iCs/>
          <w:shd w:val="clear" w:color="auto" w:fill="FFFFFF"/>
        </w:rPr>
        <w:t xml:space="preserve">T. pseudonana, C. ICEMDV, C. priscuii, C. malina, </w:t>
      </w:r>
      <w:r>
        <w:rPr>
          <w:i/>
          <w:iCs/>
          <w:lang w:val="de-DE"/>
        </w:rPr>
        <w:t xml:space="preserve">C. reinhardtii, </w:t>
      </w:r>
      <w:r>
        <w:t xml:space="preserve">and </w:t>
      </w:r>
      <w:r>
        <w:rPr>
          <w:i/>
          <w:iCs/>
          <w:shd w:val="clear" w:color="auto" w:fill="FFFFFF"/>
          <w:lang w:val="pt-PT"/>
        </w:rPr>
        <w:t xml:space="preserve">C. vulgaris, </w:t>
      </w:r>
      <w:r>
        <w:rPr>
          <w:shd w:val="clear" w:color="auto" w:fill="FFFFFF"/>
        </w:rPr>
        <w:t xml:space="preserve">replicate cultures of the strain were grown at the same temperatures. Therefore, the GAMs generated for these strains encompass a different temperature range but are represented by the same summary statistics (Table 4). Conversely, the polar diatom </w:t>
      </w:r>
      <w:r>
        <w:rPr>
          <w:i/>
          <w:iCs/>
        </w:rPr>
        <w:t>F. cylindrus</w:t>
      </w:r>
      <w:r>
        <w:t xml:space="preserve"> was cultured at both 0 and 6°C. Thus, separate models were fit for each </w:t>
      </w:r>
      <w:r>
        <w:rPr>
          <w:i/>
          <w:iCs/>
        </w:rPr>
        <w:t>F. cylindrus</w:t>
      </w:r>
      <w:r>
        <w:t xml:space="preserve"> culture to account for possible physiological differences resulting from the distinct growth </w:t>
      </w:r>
      <w:r>
        <w:rPr>
          <w:shd w:val="clear" w:color="auto" w:fill="FFFFFF"/>
          <w:lang w:val="fr-FR"/>
        </w:rPr>
        <w:t xml:space="preserve">conditions. </w:t>
      </w:r>
    </w:p>
    <w:p w14:paraId="2ACE3399" w14:textId="5184214B" w:rsidR="007C0DF1" w:rsidRPr="000C7704" w:rsidRDefault="007C0DF1" w:rsidP="00E6762C">
      <w:pPr>
        <w:rPr>
          <w:rFonts w:eastAsia="Times New Roman"/>
          <w:shd w:val="clear" w:color="auto" w:fill="FFFFFF"/>
        </w:rPr>
      </w:pPr>
      <w:r>
        <w:rPr>
          <w:shd w:val="clear" w:color="auto" w:fill="FFFFFF"/>
        </w:rPr>
        <w:t xml:space="preserve">The smoothing term was significant for both </w:t>
      </w:r>
      <w:r>
        <w:rPr>
          <w:i/>
          <w:iCs/>
        </w:rPr>
        <w:t xml:space="preserve">F. cylindrus </w:t>
      </w:r>
      <w:r>
        <w:rPr>
          <w:lang w:val="fr-FR"/>
        </w:rPr>
        <w:t>cultures (0</w:t>
      </w:r>
      <w:r>
        <w:t xml:space="preserve">°C F = 4.46, p = 0.00827; 6°C F = 3.42, p = 0.0279). However, while the model accounted for 73.4% of the deviance in the damping response of </w:t>
      </w:r>
      <w:r>
        <w:rPr>
          <w:i/>
          <w:iCs/>
        </w:rPr>
        <w:t xml:space="preserve">F. cylindrus </w:t>
      </w:r>
      <w:r>
        <w:t>grown at 0°C (adjusted R</w:t>
      </w:r>
      <w:r>
        <w:rPr>
          <w:vertAlign w:val="superscript"/>
        </w:rPr>
        <w:t>2</w:t>
      </w:r>
      <w:r>
        <w:t xml:space="preserve"> = 0.609), it only accounted for 65.1% (adjusted R</w:t>
      </w:r>
      <w:r>
        <w:rPr>
          <w:vertAlign w:val="superscript"/>
        </w:rPr>
        <w:t>2</w:t>
      </w:r>
      <w:r>
        <w:t xml:space="preserve"> = 0.509) in </w:t>
      </w:r>
      <w:r>
        <w:rPr>
          <w:i/>
          <w:iCs/>
        </w:rPr>
        <w:t xml:space="preserve">F. cylindrus </w:t>
      </w:r>
      <w:r>
        <w:t>grown at 6°</w:t>
      </w:r>
      <w:r>
        <w:rPr>
          <w:lang w:val="fr-FR"/>
        </w:rPr>
        <w:t xml:space="preserve">C (Table 4). </w:t>
      </w:r>
    </w:p>
    <w:p w14:paraId="439E2E5A" w14:textId="4727074D" w:rsidR="007C0DF1" w:rsidRDefault="007C0DF1" w:rsidP="000C7704">
      <w:pPr>
        <w:pStyle w:val="Body"/>
        <w:spacing w:before="60" w:after="60"/>
      </w:pPr>
      <w:r w:rsidRPr="007C0DF1">
        <w:rPr>
          <w:b/>
          <w:bCs/>
        </w:rPr>
        <w:t>Table 4:</w:t>
      </w:r>
      <w:r>
        <w:t xml:space="preserve"> Summary statistics by phytoplankton strain of GAM models using the restricted maximum likelihood method to model the response of the damping of </w:t>
      </w:r>
      <w:r w:rsidR="006A3D30">
        <w:t>S-State</w:t>
      </w:r>
      <w:r>
        <w:t>-induced chlorophyll fluorescence oscillations to the predictors of measurement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2977"/>
        <w:gridCol w:w="1134"/>
        <w:gridCol w:w="1559"/>
        <w:gridCol w:w="1134"/>
        <w:gridCol w:w="1276"/>
        <w:gridCol w:w="1270"/>
      </w:tblGrid>
      <w:tr w:rsidR="007C0DF1" w14:paraId="66F20308" w14:textId="77777777" w:rsidTr="005E339C">
        <w:trPr>
          <w:trHeight w:val="20"/>
        </w:trPr>
        <w:tc>
          <w:tcPr>
            <w:tcW w:w="2977"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26650E42" w14:textId="77777777" w:rsidR="007C0DF1" w:rsidRDefault="007C0DF1" w:rsidP="005E339C">
            <w:pPr>
              <w:pStyle w:val="Body"/>
            </w:pPr>
            <w:r>
              <w:t>Strain</w:t>
            </w:r>
          </w:p>
        </w:tc>
        <w:tc>
          <w:tcPr>
            <w:tcW w:w="3827"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DE0D278" w14:textId="77777777" w:rsidR="007C0DF1" w:rsidRDefault="007C0DF1" w:rsidP="005E339C">
            <w:pPr>
              <w:pStyle w:val="Body"/>
              <w:jc w:val="center"/>
            </w:pPr>
            <w:r>
              <w:t>Significance of smooth term</w:t>
            </w:r>
          </w:p>
        </w:tc>
        <w:tc>
          <w:tcPr>
            <w:tcW w:w="127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04F70CEE" w14:textId="77777777" w:rsidR="007C0DF1" w:rsidRDefault="007C0DF1" w:rsidP="005E339C">
            <w:pPr>
              <w:pStyle w:val="Body"/>
              <w:jc w:val="center"/>
            </w:pPr>
            <w:r>
              <w:t>Adjusted R</w:t>
            </w:r>
            <w:r>
              <w:rPr>
                <w:vertAlign w:val="superscript"/>
              </w:rPr>
              <w:t>2</w:t>
            </w:r>
          </w:p>
        </w:tc>
        <w:tc>
          <w:tcPr>
            <w:tcW w:w="1270"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4B7B6F1" w14:textId="77777777" w:rsidR="007C0DF1" w:rsidRDefault="007C0DF1" w:rsidP="005E339C">
            <w:pPr>
              <w:pStyle w:val="Body"/>
            </w:pPr>
            <w:r>
              <w:t>Deviance Explained</w:t>
            </w:r>
          </w:p>
        </w:tc>
      </w:tr>
      <w:tr w:rsidR="007C0DF1" w14:paraId="60682C51" w14:textId="77777777" w:rsidTr="005E339C">
        <w:trPr>
          <w:trHeight w:val="20"/>
        </w:trPr>
        <w:tc>
          <w:tcPr>
            <w:tcW w:w="2977" w:type="dxa"/>
            <w:vMerge/>
            <w:tcBorders>
              <w:top w:val="single" w:sz="4" w:space="0" w:color="000000"/>
              <w:left w:val="nil"/>
              <w:bottom w:val="single" w:sz="4" w:space="0" w:color="000000"/>
              <w:right w:val="nil"/>
            </w:tcBorders>
            <w:shd w:val="clear" w:color="auto" w:fill="auto"/>
          </w:tcPr>
          <w:p w14:paraId="6D6B2EAF" w14:textId="77777777" w:rsidR="007C0DF1" w:rsidRDefault="007C0DF1" w:rsidP="005E339C"/>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43EAD52D" w14:textId="77777777" w:rsidR="007C0DF1" w:rsidRDefault="007C0DF1" w:rsidP="005E339C">
            <w:pPr>
              <w:pStyle w:val="Body"/>
              <w:jc w:val="center"/>
            </w:pPr>
            <w:r>
              <w:t>EDF</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230104E1" w14:textId="77777777" w:rsidR="007C0DF1" w:rsidRDefault="007C0DF1" w:rsidP="005E339C">
            <w:pPr>
              <w:pStyle w:val="Body"/>
              <w:jc w:val="center"/>
            </w:pPr>
            <w:r>
              <w:t>F-ratio</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924E3EE" w14:textId="77777777" w:rsidR="007C0DF1" w:rsidRDefault="007C0DF1" w:rsidP="005E339C">
            <w:pPr>
              <w:pStyle w:val="Body"/>
            </w:pPr>
            <w:r>
              <w:t>P-value</w:t>
            </w:r>
          </w:p>
        </w:tc>
        <w:tc>
          <w:tcPr>
            <w:tcW w:w="1276" w:type="dxa"/>
            <w:vMerge/>
            <w:tcBorders>
              <w:top w:val="single" w:sz="4" w:space="0" w:color="000000"/>
              <w:left w:val="nil"/>
              <w:bottom w:val="single" w:sz="4" w:space="0" w:color="000000"/>
              <w:right w:val="nil"/>
            </w:tcBorders>
            <w:shd w:val="clear" w:color="auto" w:fill="auto"/>
          </w:tcPr>
          <w:p w14:paraId="17492A82" w14:textId="77777777" w:rsidR="007C0DF1" w:rsidRDefault="007C0DF1" w:rsidP="005E339C"/>
        </w:tc>
        <w:tc>
          <w:tcPr>
            <w:tcW w:w="1270" w:type="dxa"/>
            <w:vMerge/>
            <w:tcBorders>
              <w:top w:val="single" w:sz="4" w:space="0" w:color="000000"/>
              <w:left w:val="nil"/>
              <w:bottom w:val="single" w:sz="4" w:space="0" w:color="000000"/>
              <w:right w:val="nil"/>
            </w:tcBorders>
            <w:shd w:val="clear" w:color="auto" w:fill="auto"/>
          </w:tcPr>
          <w:p w14:paraId="6CF0793E" w14:textId="77777777" w:rsidR="007C0DF1" w:rsidRDefault="007C0DF1" w:rsidP="005E339C"/>
        </w:tc>
      </w:tr>
      <w:tr w:rsidR="007C0DF1" w14:paraId="244BDABB" w14:textId="77777777" w:rsidTr="005E339C">
        <w:trPr>
          <w:trHeight w:val="19"/>
        </w:trPr>
        <w:tc>
          <w:tcPr>
            <w:tcW w:w="2977" w:type="dxa"/>
            <w:tcBorders>
              <w:top w:val="single" w:sz="4" w:space="0" w:color="000000"/>
              <w:left w:val="nil"/>
              <w:bottom w:val="nil"/>
              <w:right w:val="nil"/>
            </w:tcBorders>
            <w:shd w:val="clear" w:color="auto" w:fill="auto"/>
            <w:tcMar>
              <w:top w:w="80" w:type="dxa"/>
              <w:left w:w="80" w:type="dxa"/>
              <w:bottom w:w="80" w:type="dxa"/>
              <w:right w:w="80" w:type="dxa"/>
            </w:tcMar>
          </w:tcPr>
          <w:p w14:paraId="177915BE" w14:textId="77777777" w:rsidR="007C0DF1" w:rsidRDefault="007C0DF1" w:rsidP="005E339C">
            <w:pPr>
              <w:pStyle w:val="Body"/>
            </w:pPr>
            <w:r>
              <w:rPr>
                <w:i/>
                <w:iCs/>
              </w:rPr>
              <w:t xml:space="preserve">F. cylindrus </w:t>
            </w:r>
            <w:r>
              <w:t>(grown at 0°C)</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B43C63C" w14:textId="77777777" w:rsidR="007C0DF1" w:rsidRDefault="007C0DF1" w:rsidP="005E339C">
            <w:pPr>
              <w:pStyle w:val="Body"/>
              <w:jc w:val="center"/>
            </w:pPr>
            <w:r>
              <w:t>6.06</w:t>
            </w:r>
          </w:p>
        </w:tc>
        <w:tc>
          <w:tcPr>
            <w:tcW w:w="1559"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218A5B8" w14:textId="77777777" w:rsidR="007C0DF1" w:rsidRDefault="007C0DF1" w:rsidP="005E339C">
            <w:pPr>
              <w:pStyle w:val="Body"/>
              <w:jc w:val="center"/>
            </w:pPr>
            <w:r>
              <w:t>4.46</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69A46FA" w14:textId="77777777" w:rsidR="007C0DF1" w:rsidRDefault="007C0DF1" w:rsidP="005E339C">
            <w:pPr>
              <w:pStyle w:val="Body"/>
            </w:pPr>
            <w:r>
              <w:t>0.00827</w:t>
            </w:r>
          </w:p>
        </w:tc>
        <w:tc>
          <w:tcPr>
            <w:tcW w:w="1276"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77A1DB6E" w14:textId="77777777" w:rsidR="007C0DF1" w:rsidRDefault="007C0DF1" w:rsidP="005E339C">
            <w:pPr>
              <w:pStyle w:val="Body"/>
              <w:jc w:val="center"/>
            </w:pPr>
            <w:r>
              <w:t>0.609</w:t>
            </w:r>
          </w:p>
        </w:tc>
        <w:tc>
          <w:tcPr>
            <w:tcW w:w="1270"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76BF968" w14:textId="77777777" w:rsidR="007C0DF1" w:rsidRDefault="007C0DF1" w:rsidP="005E339C">
            <w:pPr>
              <w:pStyle w:val="Body"/>
              <w:jc w:val="center"/>
            </w:pPr>
            <w:r>
              <w:t>73.4%</w:t>
            </w:r>
          </w:p>
        </w:tc>
      </w:tr>
      <w:tr w:rsidR="007C0DF1" w14:paraId="5221D599"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0D130A82" w14:textId="77777777" w:rsidR="007C0DF1" w:rsidRDefault="007C0DF1" w:rsidP="005E339C">
            <w:pPr>
              <w:pStyle w:val="Body"/>
            </w:pPr>
            <w:r>
              <w:rPr>
                <w:i/>
                <w:iCs/>
              </w:rPr>
              <w:t xml:space="preserve">F. cylindrus </w:t>
            </w:r>
            <w:r>
              <w:t>(grown at 6°C)</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E86D726" w14:textId="77777777" w:rsidR="007C0DF1" w:rsidRDefault="007C0DF1" w:rsidP="005E339C">
            <w:pPr>
              <w:pStyle w:val="Body"/>
              <w:jc w:val="center"/>
            </w:pPr>
            <w:r>
              <w:t>5.49</w:t>
            </w:r>
          </w:p>
        </w:tc>
        <w:tc>
          <w:tcPr>
            <w:tcW w:w="1559" w:type="dxa"/>
            <w:tcBorders>
              <w:top w:val="nil"/>
              <w:left w:val="nil"/>
              <w:bottom w:val="nil"/>
              <w:right w:val="nil"/>
            </w:tcBorders>
            <w:shd w:val="clear" w:color="auto" w:fill="auto"/>
            <w:tcMar>
              <w:top w:w="80" w:type="dxa"/>
              <w:left w:w="80" w:type="dxa"/>
              <w:bottom w:w="80" w:type="dxa"/>
              <w:right w:w="80" w:type="dxa"/>
            </w:tcMar>
            <w:vAlign w:val="center"/>
          </w:tcPr>
          <w:p w14:paraId="05F88FF2" w14:textId="77777777" w:rsidR="007C0DF1" w:rsidRDefault="007C0DF1" w:rsidP="005E339C">
            <w:pPr>
              <w:pStyle w:val="Body"/>
              <w:jc w:val="center"/>
            </w:pPr>
            <w:r>
              <w:t>3.42</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BB6E0CD" w14:textId="77777777" w:rsidR="007C0DF1" w:rsidRDefault="007C0DF1" w:rsidP="005E339C">
            <w:pPr>
              <w:pStyle w:val="Body"/>
            </w:pPr>
            <w:r>
              <w:t>0.0279</w:t>
            </w:r>
          </w:p>
        </w:tc>
        <w:tc>
          <w:tcPr>
            <w:tcW w:w="1276" w:type="dxa"/>
            <w:tcBorders>
              <w:top w:val="nil"/>
              <w:left w:val="nil"/>
              <w:bottom w:val="nil"/>
              <w:right w:val="nil"/>
            </w:tcBorders>
            <w:shd w:val="clear" w:color="auto" w:fill="auto"/>
            <w:tcMar>
              <w:top w:w="80" w:type="dxa"/>
              <w:left w:w="80" w:type="dxa"/>
              <w:bottom w:w="80" w:type="dxa"/>
              <w:right w:w="80" w:type="dxa"/>
            </w:tcMar>
            <w:vAlign w:val="center"/>
          </w:tcPr>
          <w:p w14:paraId="21DAE08E" w14:textId="77777777" w:rsidR="007C0DF1" w:rsidRDefault="007C0DF1" w:rsidP="005E339C">
            <w:pPr>
              <w:pStyle w:val="Body"/>
              <w:jc w:val="center"/>
            </w:pPr>
            <w:r>
              <w:t>0.509</w:t>
            </w:r>
          </w:p>
        </w:tc>
        <w:tc>
          <w:tcPr>
            <w:tcW w:w="1270" w:type="dxa"/>
            <w:tcBorders>
              <w:top w:val="nil"/>
              <w:left w:val="nil"/>
              <w:bottom w:val="nil"/>
              <w:right w:val="nil"/>
            </w:tcBorders>
            <w:shd w:val="clear" w:color="auto" w:fill="auto"/>
            <w:tcMar>
              <w:top w:w="80" w:type="dxa"/>
              <w:left w:w="80" w:type="dxa"/>
              <w:bottom w:w="80" w:type="dxa"/>
              <w:right w:w="80" w:type="dxa"/>
            </w:tcMar>
            <w:vAlign w:val="center"/>
          </w:tcPr>
          <w:p w14:paraId="64E57762" w14:textId="77777777" w:rsidR="007C0DF1" w:rsidRDefault="007C0DF1" w:rsidP="005E339C">
            <w:pPr>
              <w:pStyle w:val="Body"/>
              <w:jc w:val="center"/>
            </w:pPr>
            <w:r>
              <w:t>65.1%</w:t>
            </w:r>
          </w:p>
        </w:tc>
      </w:tr>
      <w:tr w:rsidR="007C0DF1" w14:paraId="62A85B95"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770C371B" w14:textId="77777777" w:rsidR="007C0DF1" w:rsidRDefault="007C0DF1" w:rsidP="005E339C">
            <w:pPr>
              <w:pStyle w:val="Body"/>
            </w:pPr>
            <w:r>
              <w:rPr>
                <w:i/>
                <w:iCs/>
                <w:shd w:val="clear" w:color="auto" w:fill="FFFFFF"/>
              </w:rPr>
              <w:t>T. pseudonana</w:t>
            </w:r>
          </w:p>
        </w:tc>
        <w:tc>
          <w:tcPr>
            <w:tcW w:w="1134" w:type="dxa"/>
            <w:tcBorders>
              <w:top w:val="nil"/>
              <w:left w:val="nil"/>
              <w:bottom w:val="nil"/>
              <w:right w:val="nil"/>
            </w:tcBorders>
            <w:shd w:val="clear" w:color="auto" w:fill="auto"/>
            <w:tcMar>
              <w:top w:w="80" w:type="dxa"/>
              <w:left w:w="80" w:type="dxa"/>
              <w:bottom w:w="80" w:type="dxa"/>
              <w:right w:w="80" w:type="dxa"/>
            </w:tcMar>
          </w:tcPr>
          <w:p w14:paraId="2AAAEF8F" w14:textId="77777777" w:rsidR="007C0DF1" w:rsidRDefault="007C0DF1" w:rsidP="005E339C">
            <w:pPr>
              <w:pStyle w:val="Body"/>
              <w:jc w:val="center"/>
            </w:pPr>
            <w:r>
              <w:t>6.08</w:t>
            </w:r>
          </w:p>
        </w:tc>
        <w:tc>
          <w:tcPr>
            <w:tcW w:w="1559" w:type="dxa"/>
            <w:tcBorders>
              <w:top w:val="nil"/>
              <w:left w:val="nil"/>
              <w:bottom w:val="nil"/>
              <w:right w:val="nil"/>
            </w:tcBorders>
            <w:shd w:val="clear" w:color="auto" w:fill="auto"/>
            <w:tcMar>
              <w:top w:w="80" w:type="dxa"/>
              <w:left w:w="80" w:type="dxa"/>
              <w:bottom w:w="80" w:type="dxa"/>
              <w:right w:w="80" w:type="dxa"/>
            </w:tcMar>
          </w:tcPr>
          <w:p w14:paraId="7AB51863" w14:textId="77777777" w:rsidR="007C0DF1" w:rsidRDefault="007C0DF1" w:rsidP="005E339C">
            <w:pPr>
              <w:pStyle w:val="Body"/>
              <w:jc w:val="center"/>
            </w:pPr>
            <w:r>
              <w:t>9.01</w:t>
            </w:r>
          </w:p>
        </w:tc>
        <w:tc>
          <w:tcPr>
            <w:tcW w:w="1134" w:type="dxa"/>
            <w:tcBorders>
              <w:top w:val="nil"/>
              <w:left w:val="nil"/>
              <w:bottom w:val="nil"/>
              <w:right w:val="nil"/>
            </w:tcBorders>
            <w:shd w:val="clear" w:color="auto" w:fill="auto"/>
            <w:tcMar>
              <w:top w:w="80" w:type="dxa"/>
              <w:left w:w="80" w:type="dxa"/>
              <w:bottom w:w="80" w:type="dxa"/>
              <w:right w:w="80" w:type="dxa"/>
            </w:tcMar>
          </w:tcPr>
          <w:p w14:paraId="10758D32" w14:textId="77777777" w:rsidR="007C0DF1" w:rsidRDefault="007C0DF1" w:rsidP="005E339C">
            <w:pPr>
              <w:pStyle w:val="Body"/>
            </w:pPr>
            <w:r>
              <w:t>5.38e-06</w:t>
            </w:r>
          </w:p>
        </w:tc>
        <w:tc>
          <w:tcPr>
            <w:tcW w:w="1276" w:type="dxa"/>
            <w:tcBorders>
              <w:top w:val="nil"/>
              <w:left w:val="nil"/>
              <w:bottom w:val="nil"/>
              <w:right w:val="nil"/>
            </w:tcBorders>
            <w:shd w:val="clear" w:color="auto" w:fill="auto"/>
            <w:tcMar>
              <w:top w:w="80" w:type="dxa"/>
              <w:left w:w="80" w:type="dxa"/>
              <w:bottom w:w="80" w:type="dxa"/>
              <w:right w:w="80" w:type="dxa"/>
            </w:tcMar>
          </w:tcPr>
          <w:p w14:paraId="08B67B21" w14:textId="77777777" w:rsidR="007C0DF1" w:rsidRDefault="007C0DF1" w:rsidP="005E339C">
            <w:pPr>
              <w:pStyle w:val="Body"/>
              <w:jc w:val="center"/>
            </w:pPr>
            <w:r>
              <w:t>0.674</w:t>
            </w:r>
          </w:p>
        </w:tc>
        <w:tc>
          <w:tcPr>
            <w:tcW w:w="1270" w:type="dxa"/>
            <w:tcBorders>
              <w:top w:val="nil"/>
              <w:left w:val="nil"/>
              <w:bottom w:val="nil"/>
              <w:right w:val="nil"/>
            </w:tcBorders>
            <w:shd w:val="clear" w:color="auto" w:fill="auto"/>
            <w:tcMar>
              <w:top w:w="80" w:type="dxa"/>
              <w:left w:w="80" w:type="dxa"/>
              <w:bottom w:w="80" w:type="dxa"/>
              <w:right w:w="80" w:type="dxa"/>
            </w:tcMar>
          </w:tcPr>
          <w:p w14:paraId="5B9E4ACC" w14:textId="77777777" w:rsidR="007C0DF1" w:rsidRDefault="007C0DF1" w:rsidP="005E339C">
            <w:pPr>
              <w:pStyle w:val="Body"/>
              <w:jc w:val="center"/>
            </w:pPr>
            <w:r>
              <w:t>73.2%</w:t>
            </w:r>
          </w:p>
        </w:tc>
      </w:tr>
      <w:tr w:rsidR="007C0DF1" w14:paraId="2A1256B7"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6FCE5D69" w14:textId="77777777" w:rsidR="007C0DF1" w:rsidRDefault="007C0DF1" w:rsidP="005E339C">
            <w:pPr>
              <w:pStyle w:val="Body"/>
            </w:pPr>
            <w:r>
              <w:rPr>
                <w:i/>
                <w:iCs/>
                <w:shd w:val="clear" w:color="auto" w:fill="FFFFFF"/>
              </w:rPr>
              <w:t>C. ICEMDV</w:t>
            </w:r>
          </w:p>
        </w:tc>
        <w:tc>
          <w:tcPr>
            <w:tcW w:w="1134" w:type="dxa"/>
            <w:tcBorders>
              <w:top w:val="nil"/>
              <w:left w:val="nil"/>
              <w:bottom w:val="nil"/>
              <w:right w:val="nil"/>
            </w:tcBorders>
            <w:shd w:val="clear" w:color="auto" w:fill="auto"/>
            <w:tcMar>
              <w:top w:w="80" w:type="dxa"/>
              <w:left w:w="80" w:type="dxa"/>
              <w:bottom w:w="80" w:type="dxa"/>
              <w:right w:w="80" w:type="dxa"/>
            </w:tcMar>
          </w:tcPr>
          <w:p w14:paraId="5AE26FC4" w14:textId="77777777" w:rsidR="007C0DF1" w:rsidRDefault="007C0DF1" w:rsidP="005E339C">
            <w:pPr>
              <w:pStyle w:val="Body"/>
              <w:jc w:val="center"/>
            </w:pPr>
            <w:r>
              <w:t>4.51</w:t>
            </w:r>
          </w:p>
        </w:tc>
        <w:tc>
          <w:tcPr>
            <w:tcW w:w="1559" w:type="dxa"/>
            <w:tcBorders>
              <w:top w:val="nil"/>
              <w:left w:val="nil"/>
              <w:bottom w:val="nil"/>
              <w:right w:val="nil"/>
            </w:tcBorders>
            <w:shd w:val="clear" w:color="auto" w:fill="auto"/>
            <w:tcMar>
              <w:top w:w="80" w:type="dxa"/>
              <w:left w:w="80" w:type="dxa"/>
              <w:bottom w:w="80" w:type="dxa"/>
              <w:right w:w="80" w:type="dxa"/>
            </w:tcMar>
          </w:tcPr>
          <w:p w14:paraId="3BE69E53" w14:textId="77777777" w:rsidR="007C0DF1" w:rsidRDefault="007C0DF1" w:rsidP="005E339C">
            <w:pPr>
              <w:pStyle w:val="Body"/>
              <w:jc w:val="center"/>
            </w:pPr>
            <w:r>
              <w:t>6.59</w:t>
            </w:r>
          </w:p>
        </w:tc>
        <w:tc>
          <w:tcPr>
            <w:tcW w:w="1134" w:type="dxa"/>
            <w:tcBorders>
              <w:top w:val="nil"/>
              <w:left w:val="nil"/>
              <w:bottom w:val="nil"/>
              <w:right w:val="nil"/>
            </w:tcBorders>
            <w:shd w:val="clear" w:color="auto" w:fill="auto"/>
            <w:tcMar>
              <w:top w:w="80" w:type="dxa"/>
              <w:left w:w="80" w:type="dxa"/>
              <w:bottom w:w="80" w:type="dxa"/>
              <w:right w:w="80" w:type="dxa"/>
            </w:tcMar>
          </w:tcPr>
          <w:p w14:paraId="1954B41D" w14:textId="77777777" w:rsidR="007C0DF1" w:rsidRDefault="007C0DF1" w:rsidP="005E339C">
            <w:pPr>
              <w:pStyle w:val="Body"/>
            </w:pPr>
            <w:r>
              <w:t>0.00687</w:t>
            </w:r>
          </w:p>
        </w:tc>
        <w:tc>
          <w:tcPr>
            <w:tcW w:w="1276" w:type="dxa"/>
            <w:tcBorders>
              <w:top w:val="nil"/>
              <w:left w:val="nil"/>
              <w:bottom w:val="nil"/>
              <w:right w:val="nil"/>
            </w:tcBorders>
            <w:shd w:val="clear" w:color="auto" w:fill="auto"/>
            <w:tcMar>
              <w:top w:w="80" w:type="dxa"/>
              <w:left w:w="80" w:type="dxa"/>
              <w:bottom w:w="80" w:type="dxa"/>
              <w:right w:w="80" w:type="dxa"/>
            </w:tcMar>
          </w:tcPr>
          <w:p w14:paraId="618E8DD5" w14:textId="77777777" w:rsidR="007C0DF1" w:rsidRDefault="007C0DF1" w:rsidP="005E339C">
            <w:pPr>
              <w:pStyle w:val="Body"/>
              <w:jc w:val="center"/>
            </w:pPr>
            <w:r>
              <w:t>0.687</w:t>
            </w:r>
          </w:p>
        </w:tc>
        <w:tc>
          <w:tcPr>
            <w:tcW w:w="1270" w:type="dxa"/>
            <w:tcBorders>
              <w:top w:val="nil"/>
              <w:left w:val="nil"/>
              <w:bottom w:val="nil"/>
              <w:right w:val="nil"/>
            </w:tcBorders>
            <w:shd w:val="clear" w:color="auto" w:fill="auto"/>
            <w:tcMar>
              <w:top w:w="80" w:type="dxa"/>
              <w:left w:w="80" w:type="dxa"/>
              <w:bottom w:w="80" w:type="dxa"/>
              <w:right w:w="80" w:type="dxa"/>
            </w:tcMar>
          </w:tcPr>
          <w:p w14:paraId="34E4014A" w14:textId="77777777" w:rsidR="007C0DF1" w:rsidRDefault="007C0DF1" w:rsidP="005E339C">
            <w:pPr>
              <w:pStyle w:val="Body"/>
              <w:jc w:val="center"/>
            </w:pPr>
            <w:r>
              <w:t>78.8%</w:t>
            </w:r>
          </w:p>
        </w:tc>
      </w:tr>
      <w:tr w:rsidR="007C0DF1" w14:paraId="2045B36E"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1C95745D" w14:textId="77777777" w:rsidR="007C0DF1" w:rsidRDefault="007C0DF1" w:rsidP="005E339C">
            <w:pPr>
              <w:pStyle w:val="Body"/>
            </w:pPr>
            <w:r>
              <w:rPr>
                <w:i/>
                <w:iCs/>
                <w:shd w:val="clear" w:color="auto" w:fill="FFFFFF"/>
              </w:rPr>
              <w:t>C. priscuii</w:t>
            </w:r>
          </w:p>
        </w:tc>
        <w:tc>
          <w:tcPr>
            <w:tcW w:w="1134" w:type="dxa"/>
            <w:tcBorders>
              <w:top w:val="nil"/>
              <w:left w:val="nil"/>
              <w:bottom w:val="nil"/>
              <w:right w:val="nil"/>
            </w:tcBorders>
            <w:shd w:val="clear" w:color="auto" w:fill="auto"/>
            <w:tcMar>
              <w:top w:w="80" w:type="dxa"/>
              <w:left w:w="80" w:type="dxa"/>
              <w:bottom w:w="80" w:type="dxa"/>
              <w:right w:w="80" w:type="dxa"/>
            </w:tcMar>
          </w:tcPr>
          <w:p w14:paraId="2C9DCB02" w14:textId="77777777" w:rsidR="007C0DF1" w:rsidRDefault="007C0DF1" w:rsidP="005E339C">
            <w:pPr>
              <w:pStyle w:val="Body"/>
              <w:jc w:val="center"/>
            </w:pPr>
            <w:r>
              <w:t>4.31</w:t>
            </w:r>
          </w:p>
        </w:tc>
        <w:tc>
          <w:tcPr>
            <w:tcW w:w="1559" w:type="dxa"/>
            <w:tcBorders>
              <w:top w:val="nil"/>
              <w:left w:val="nil"/>
              <w:bottom w:val="nil"/>
              <w:right w:val="nil"/>
            </w:tcBorders>
            <w:shd w:val="clear" w:color="auto" w:fill="auto"/>
            <w:tcMar>
              <w:top w:w="80" w:type="dxa"/>
              <w:left w:w="80" w:type="dxa"/>
              <w:bottom w:w="80" w:type="dxa"/>
              <w:right w:w="80" w:type="dxa"/>
            </w:tcMar>
          </w:tcPr>
          <w:p w14:paraId="3C81E08C" w14:textId="77777777" w:rsidR="007C0DF1" w:rsidRDefault="007C0DF1" w:rsidP="005E339C">
            <w:pPr>
              <w:pStyle w:val="Body"/>
              <w:jc w:val="center"/>
            </w:pPr>
            <w:r>
              <w:t>2.17</w:t>
            </w:r>
          </w:p>
        </w:tc>
        <w:tc>
          <w:tcPr>
            <w:tcW w:w="1134" w:type="dxa"/>
            <w:tcBorders>
              <w:top w:val="nil"/>
              <w:left w:val="nil"/>
              <w:bottom w:val="nil"/>
              <w:right w:val="nil"/>
            </w:tcBorders>
            <w:shd w:val="clear" w:color="auto" w:fill="auto"/>
            <w:tcMar>
              <w:top w:w="80" w:type="dxa"/>
              <w:left w:w="80" w:type="dxa"/>
              <w:bottom w:w="80" w:type="dxa"/>
              <w:right w:w="80" w:type="dxa"/>
            </w:tcMar>
          </w:tcPr>
          <w:p w14:paraId="5D902603" w14:textId="77777777" w:rsidR="007C0DF1" w:rsidRDefault="007C0DF1" w:rsidP="005E339C">
            <w:pPr>
              <w:pStyle w:val="Body"/>
            </w:pPr>
            <w:r>
              <w:t>0.115</w:t>
            </w:r>
          </w:p>
        </w:tc>
        <w:tc>
          <w:tcPr>
            <w:tcW w:w="1276" w:type="dxa"/>
            <w:tcBorders>
              <w:top w:val="nil"/>
              <w:left w:val="nil"/>
              <w:bottom w:val="nil"/>
              <w:right w:val="nil"/>
            </w:tcBorders>
            <w:shd w:val="clear" w:color="auto" w:fill="auto"/>
            <w:tcMar>
              <w:top w:w="80" w:type="dxa"/>
              <w:left w:w="80" w:type="dxa"/>
              <w:bottom w:w="80" w:type="dxa"/>
              <w:right w:w="80" w:type="dxa"/>
            </w:tcMar>
          </w:tcPr>
          <w:p w14:paraId="7E0F220B" w14:textId="77777777" w:rsidR="007C0DF1" w:rsidRDefault="007C0DF1" w:rsidP="005E339C">
            <w:pPr>
              <w:pStyle w:val="Body"/>
              <w:jc w:val="center"/>
            </w:pPr>
            <w:r>
              <w:t>0.389</w:t>
            </w:r>
          </w:p>
        </w:tc>
        <w:tc>
          <w:tcPr>
            <w:tcW w:w="1270" w:type="dxa"/>
            <w:tcBorders>
              <w:top w:val="nil"/>
              <w:left w:val="nil"/>
              <w:bottom w:val="nil"/>
              <w:right w:val="nil"/>
            </w:tcBorders>
            <w:shd w:val="clear" w:color="auto" w:fill="auto"/>
            <w:tcMar>
              <w:top w:w="80" w:type="dxa"/>
              <w:left w:w="80" w:type="dxa"/>
              <w:bottom w:w="80" w:type="dxa"/>
              <w:right w:w="80" w:type="dxa"/>
            </w:tcMar>
          </w:tcPr>
          <w:p w14:paraId="259A01D9" w14:textId="77777777" w:rsidR="007C0DF1" w:rsidRDefault="007C0DF1" w:rsidP="005E339C">
            <w:pPr>
              <w:pStyle w:val="Body"/>
              <w:jc w:val="center"/>
            </w:pPr>
            <w:r>
              <w:t>57.7%</w:t>
            </w:r>
          </w:p>
        </w:tc>
      </w:tr>
      <w:tr w:rsidR="007C0DF1" w14:paraId="25D658FA"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D015562" w14:textId="77777777" w:rsidR="007C0DF1" w:rsidRDefault="007C0DF1" w:rsidP="005E339C">
            <w:pPr>
              <w:pStyle w:val="Body"/>
            </w:pPr>
            <w:r>
              <w:rPr>
                <w:i/>
                <w:iCs/>
                <w:shd w:val="clear" w:color="auto" w:fill="FFFFFF"/>
              </w:rPr>
              <w:t>C. malina</w:t>
            </w:r>
          </w:p>
        </w:tc>
        <w:tc>
          <w:tcPr>
            <w:tcW w:w="1134" w:type="dxa"/>
            <w:tcBorders>
              <w:top w:val="nil"/>
              <w:left w:val="nil"/>
              <w:bottom w:val="nil"/>
              <w:right w:val="nil"/>
            </w:tcBorders>
            <w:shd w:val="clear" w:color="auto" w:fill="auto"/>
            <w:tcMar>
              <w:top w:w="80" w:type="dxa"/>
              <w:left w:w="80" w:type="dxa"/>
              <w:bottom w:w="80" w:type="dxa"/>
              <w:right w:w="80" w:type="dxa"/>
            </w:tcMar>
          </w:tcPr>
          <w:p w14:paraId="273562F3" w14:textId="77777777" w:rsidR="007C0DF1" w:rsidRDefault="007C0DF1" w:rsidP="005E339C">
            <w:pPr>
              <w:pStyle w:val="Body"/>
              <w:jc w:val="center"/>
            </w:pPr>
            <w:r>
              <w:t>4.34</w:t>
            </w:r>
          </w:p>
        </w:tc>
        <w:tc>
          <w:tcPr>
            <w:tcW w:w="1559" w:type="dxa"/>
            <w:tcBorders>
              <w:top w:val="nil"/>
              <w:left w:val="nil"/>
              <w:bottom w:val="nil"/>
              <w:right w:val="nil"/>
            </w:tcBorders>
            <w:shd w:val="clear" w:color="auto" w:fill="auto"/>
            <w:tcMar>
              <w:top w:w="80" w:type="dxa"/>
              <w:left w:w="80" w:type="dxa"/>
              <w:bottom w:w="80" w:type="dxa"/>
              <w:right w:w="80" w:type="dxa"/>
            </w:tcMar>
          </w:tcPr>
          <w:p w14:paraId="4621CFA8" w14:textId="77777777" w:rsidR="007C0DF1" w:rsidRDefault="007C0DF1" w:rsidP="005E339C">
            <w:pPr>
              <w:pStyle w:val="Body"/>
              <w:jc w:val="center"/>
            </w:pPr>
            <w:r>
              <w:t>2.56</w:t>
            </w:r>
          </w:p>
        </w:tc>
        <w:tc>
          <w:tcPr>
            <w:tcW w:w="1134" w:type="dxa"/>
            <w:tcBorders>
              <w:top w:val="nil"/>
              <w:left w:val="nil"/>
              <w:bottom w:val="nil"/>
              <w:right w:val="nil"/>
            </w:tcBorders>
            <w:shd w:val="clear" w:color="auto" w:fill="auto"/>
            <w:tcMar>
              <w:top w:w="80" w:type="dxa"/>
              <w:left w:w="80" w:type="dxa"/>
              <w:bottom w:w="80" w:type="dxa"/>
              <w:right w:w="80" w:type="dxa"/>
            </w:tcMar>
          </w:tcPr>
          <w:p w14:paraId="1A282F88" w14:textId="77777777" w:rsidR="007C0DF1" w:rsidRDefault="007C0DF1" w:rsidP="005E339C">
            <w:pPr>
              <w:pStyle w:val="Body"/>
            </w:pPr>
            <w:r>
              <w:t>0.0843</w:t>
            </w:r>
          </w:p>
        </w:tc>
        <w:tc>
          <w:tcPr>
            <w:tcW w:w="1276" w:type="dxa"/>
            <w:tcBorders>
              <w:top w:val="nil"/>
              <w:left w:val="nil"/>
              <w:bottom w:val="nil"/>
              <w:right w:val="nil"/>
            </w:tcBorders>
            <w:shd w:val="clear" w:color="auto" w:fill="auto"/>
            <w:tcMar>
              <w:top w:w="80" w:type="dxa"/>
              <w:left w:w="80" w:type="dxa"/>
              <w:bottom w:w="80" w:type="dxa"/>
              <w:right w:w="80" w:type="dxa"/>
            </w:tcMar>
          </w:tcPr>
          <w:p w14:paraId="12B44389" w14:textId="77777777" w:rsidR="007C0DF1" w:rsidRDefault="007C0DF1" w:rsidP="005E339C">
            <w:pPr>
              <w:pStyle w:val="Body"/>
              <w:jc w:val="center"/>
            </w:pPr>
            <w:r>
              <w:t>0.423</w:t>
            </w:r>
          </w:p>
        </w:tc>
        <w:tc>
          <w:tcPr>
            <w:tcW w:w="1270" w:type="dxa"/>
            <w:tcBorders>
              <w:top w:val="nil"/>
              <w:left w:val="nil"/>
              <w:bottom w:val="nil"/>
              <w:right w:val="nil"/>
            </w:tcBorders>
            <w:shd w:val="clear" w:color="auto" w:fill="auto"/>
            <w:tcMar>
              <w:top w:w="80" w:type="dxa"/>
              <w:left w:w="80" w:type="dxa"/>
              <w:bottom w:w="80" w:type="dxa"/>
              <w:right w:w="80" w:type="dxa"/>
            </w:tcMar>
          </w:tcPr>
          <w:p w14:paraId="288F8B0E" w14:textId="77777777" w:rsidR="007C0DF1" w:rsidRDefault="007C0DF1" w:rsidP="005E339C">
            <w:pPr>
              <w:pStyle w:val="Body"/>
              <w:jc w:val="center"/>
            </w:pPr>
            <w:r>
              <w:t>60.2%</w:t>
            </w:r>
          </w:p>
        </w:tc>
      </w:tr>
      <w:tr w:rsidR="007C0DF1" w14:paraId="69CBB974"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B202DD6" w14:textId="77777777" w:rsidR="007C0DF1" w:rsidRDefault="007C0DF1" w:rsidP="005E339C">
            <w:pPr>
              <w:pStyle w:val="Body"/>
            </w:pPr>
            <w:r>
              <w:rPr>
                <w:i/>
                <w:iCs/>
              </w:rPr>
              <w:t>C. reinhardtii</w:t>
            </w:r>
          </w:p>
        </w:tc>
        <w:tc>
          <w:tcPr>
            <w:tcW w:w="1134" w:type="dxa"/>
            <w:tcBorders>
              <w:top w:val="nil"/>
              <w:left w:val="nil"/>
              <w:bottom w:val="nil"/>
              <w:right w:val="nil"/>
            </w:tcBorders>
            <w:shd w:val="clear" w:color="auto" w:fill="auto"/>
            <w:tcMar>
              <w:top w:w="80" w:type="dxa"/>
              <w:left w:w="80" w:type="dxa"/>
              <w:bottom w:w="80" w:type="dxa"/>
              <w:right w:w="80" w:type="dxa"/>
            </w:tcMar>
          </w:tcPr>
          <w:p w14:paraId="0C8B3B5E" w14:textId="77777777" w:rsidR="007C0DF1" w:rsidRDefault="007C0DF1" w:rsidP="005E339C">
            <w:pPr>
              <w:pStyle w:val="Body"/>
              <w:jc w:val="center"/>
            </w:pPr>
            <w:r>
              <w:t>6.05</w:t>
            </w:r>
          </w:p>
        </w:tc>
        <w:tc>
          <w:tcPr>
            <w:tcW w:w="1559" w:type="dxa"/>
            <w:tcBorders>
              <w:top w:val="nil"/>
              <w:left w:val="nil"/>
              <w:bottom w:val="nil"/>
              <w:right w:val="nil"/>
            </w:tcBorders>
            <w:shd w:val="clear" w:color="auto" w:fill="auto"/>
            <w:tcMar>
              <w:top w:w="80" w:type="dxa"/>
              <w:left w:w="80" w:type="dxa"/>
              <w:bottom w:w="80" w:type="dxa"/>
              <w:right w:w="80" w:type="dxa"/>
            </w:tcMar>
          </w:tcPr>
          <w:p w14:paraId="547149B5" w14:textId="77777777" w:rsidR="007C0DF1" w:rsidRDefault="007C0DF1" w:rsidP="005E339C">
            <w:pPr>
              <w:pStyle w:val="Body"/>
              <w:jc w:val="center"/>
            </w:pPr>
            <w:r>
              <w:t>9.49</w:t>
            </w:r>
          </w:p>
        </w:tc>
        <w:tc>
          <w:tcPr>
            <w:tcW w:w="1134" w:type="dxa"/>
            <w:tcBorders>
              <w:top w:val="nil"/>
              <w:left w:val="nil"/>
              <w:bottom w:val="nil"/>
              <w:right w:val="nil"/>
            </w:tcBorders>
            <w:shd w:val="clear" w:color="auto" w:fill="auto"/>
            <w:tcMar>
              <w:top w:w="80" w:type="dxa"/>
              <w:left w:w="80" w:type="dxa"/>
              <w:bottom w:w="80" w:type="dxa"/>
              <w:right w:w="80" w:type="dxa"/>
            </w:tcMar>
          </w:tcPr>
          <w:p w14:paraId="19258650" w14:textId="77777777" w:rsidR="007C0DF1" w:rsidRDefault="007C0DF1" w:rsidP="005E339C">
            <w:pPr>
              <w:pStyle w:val="Body"/>
            </w:pPr>
            <w:r>
              <w:t>0.000274</w:t>
            </w:r>
          </w:p>
        </w:tc>
        <w:tc>
          <w:tcPr>
            <w:tcW w:w="1276" w:type="dxa"/>
            <w:tcBorders>
              <w:top w:val="nil"/>
              <w:left w:val="nil"/>
              <w:bottom w:val="nil"/>
              <w:right w:val="nil"/>
            </w:tcBorders>
            <w:shd w:val="clear" w:color="auto" w:fill="auto"/>
            <w:tcMar>
              <w:top w:w="80" w:type="dxa"/>
              <w:left w:w="80" w:type="dxa"/>
              <w:bottom w:w="80" w:type="dxa"/>
              <w:right w:w="80" w:type="dxa"/>
            </w:tcMar>
          </w:tcPr>
          <w:p w14:paraId="4F9E7192" w14:textId="77777777" w:rsidR="007C0DF1" w:rsidRDefault="007C0DF1" w:rsidP="005E339C">
            <w:pPr>
              <w:pStyle w:val="Body"/>
              <w:jc w:val="center"/>
            </w:pPr>
            <w:r>
              <w:t>0.786</w:t>
            </w:r>
          </w:p>
        </w:tc>
        <w:tc>
          <w:tcPr>
            <w:tcW w:w="1270" w:type="dxa"/>
            <w:tcBorders>
              <w:top w:val="nil"/>
              <w:left w:val="nil"/>
              <w:bottom w:val="nil"/>
              <w:right w:val="nil"/>
            </w:tcBorders>
            <w:shd w:val="clear" w:color="auto" w:fill="auto"/>
            <w:tcMar>
              <w:top w:w="80" w:type="dxa"/>
              <w:left w:w="80" w:type="dxa"/>
              <w:bottom w:w="80" w:type="dxa"/>
              <w:right w:w="80" w:type="dxa"/>
            </w:tcMar>
          </w:tcPr>
          <w:p w14:paraId="0C77C4F6" w14:textId="77777777" w:rsidR="007C0DF1" w:rsidRDefault="007C0DF1" w:rsidP="005E339C">
            <w:pPr>
              <w:pStyle w:val="Body"/>
              <w:jc w:val="center"/>
            </w:pPr>
            <w:r>
              <w:t>85.4%</w:t>
            </w:r>
          </w:p>
        </w:tc>
      </w:tr>
      <w:tr w:rsidR="007C0DF1" w14:paraId="5DCF1B06" w14:textId="77777777" w:rsidTr="005E339C">
        <w:trPr>
          <w:trHeight w:val="271"/>
        </w:trPr>
        <w:tc>
          <w:tcPr>
            <w:tcW w:w="2977" w:type="dxa"/>
            <w:tcBorders>
              <w:top w:val="nil"/>
              <w:left w:val="nil"/>
              <w:bottom w:val="single" w:sz="4" w:space="0" w:color="000000"/>
              <w:right w:val="nil"/>
            </w:tcBorders>
            <w:shd w:val="clear" w:color="auto" w:fill="auto"/>
            <w:tcMar>
              <w:top w:w="80" w:type="dxa"/>
              <w:left w:w="80" w:type="dxa"/>
              <w:bottom w:w="80" w:type="dxa"/>
              <w:right w:w="80" w:type="dxa"/>
            </w:tcMar>
          </w:tcPr>
          <w:p w14:paraId="479677CC" w14:textId="77777777" w:rsidR="007C0DF1" w:rsidRDefault="007C0DF1" w:rsidP="005E339C">
            <w:pPr>
              <w:pStyle w:val="Body"/>
            </w:pPr>
            <w:r>
              <w:rPr>
                <w:i/>
                <w:iCs/>
                <w:shd w:val="clear" w:color="auto" w:fill="FFFFFF"/>
              </w:rPr>
              <w:t>C. vulgaris</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27EB316" w14:textId="77777777" w:rsidR="007C0DF1" w:rsidRDefault="007C0DF1" w:rsidP="005E339C">
            <w:pPr>
              <w:pStyle w:val="Body"/>
              <w:jc w:val="center"/>
            </w:pPr>
            <w:r>
              <w:t>5.39</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01A93501" w14:textId="77777777" w:rsidR="007C0DF1" w:rsidRDefault="007C0DF1" w:rsidP="005E339C">
            <w:pPr>
              <w:pStyle w:val="Body"/>
              <w:jc w:val="center"/>
            </w:pPr>
            <w:r>
              <w:t>13.83</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53630AF4" w14:textId="77777777" w:rsidR="007C0DF1" w:rsidRDefault="007C0DF1" w:rsidP="005E339C">
            <w:pPr>
              <w:pStyle w:val="Body"/>
            </w:pPr>
            <w:r>
              <w:t>4.08e-06</w:t>
            </w:r>
          </w:p>
        </w:tc>
        <w:tc>
          <w:tcPr>
            <w:tcW w:w="1276" w:type="dxa"/>
            <w:tcBorders>
              <w:top w:val="nil"/>
              <w:left w:val="nil"/>
              <w:bottom w:val="single" w:sz="4" w:space="0" w:color="000000"/>
              <w:right w:val="nil"/>
            </w:tcBorders>
            <w:shd w:val="clear" w:color="auto" w:fill="auto"/>
            <w:tcMar>
              <w:top w:w="80" w:type="dxa"/>
              <w:left w:w="80" w:type="dxa"/>
              <w:bottom w:w="80" w:type="dxa"/>
              <w:right w:w="80" w:type="dxa"/>
            </w:tcMar>
          </w:tcPr>
          <w:p w14:paraId="19A81733" w14:textId="77777777" w:rsidR="007C0DF1" w:rsidRDefault="007C0DF1" w:rsidP="005E339C">
            <w:pPr>
              <w:pStyle w:val="Body"/>
              <w:jc w:val="center"/>
            </w:pPr>
            <w:r>
              <w:t>0.772</w:t>
            </w:r>
          </w:p>
        </w:tc>
        <w:tc>
          <w:tcPr>
            <w:tcW w:w="1270" w:type="dxa"/>
            <w:tcBorders>
              <w:top w:val="nil"/>
              <w:left w:val="nil"/>
              <w:bottom w:val="single" w:sz="4" w:space="0" w:color="000000"/>
              <w:right w:val="nil"/>
            </w:tcBorders>
            <w:shd w:val="clear" w:color="auto" w:fill="auto"/>
            <w:tcMar>
              <w:top w:w="80" w:type="dxa"/>
              <w:left w:w="80" w:type="dxa"/>
              <w:bottom w:w="80" w:type="dxa"/>
              <w:right w:w="80" w:type="dxa"/>
            </w:tcMar>
          </w:tcPr>
          <w:p w14:paraId="608EB553" w14:textId="77777777" w:rsidR="007C0DF1" w:rsidRDefault="007C0DF1" w:rsidP="005E339C">
            <w:pPr>
              <w:pStyle w:val="Body"/>
              <w:jc w:val="center"/>
            </w:pPr>
            <w:r>
              <w:t>82.3%</w:t>
            </w:r>
          </w:p>
        </w:tc>
      </w:tr>
    </w:tbl>
    <w:p w14:paraId="6D4CA844" w14:textId="77777777" w:rsidR="007C0DF1" w:rsidRDefault="007C0DF1" w:rsidP="007C0DF1">
      <w:pPr>
        <w:pStyle w:val="Body"/>
      </w:pPr>
    </w:p>
    <w:p w14:paraId="30E038E8" w14:textId="76AC48B3" w:rsidR="007C0DF1" w:rsidRDefault="007C0DF1" w:rsidP="00E6762C">
      <w:r>
        <w:t xml:space="preserve">Although measured at the same range of temperatures, the two </w:t>
      </w:r>
      <w:r>
        <w:rPr>
          <w:i/>
          <w:iCs/>
        </w:rPr>
        <w:t>F. cylindrus</w:t>
      </w:r>
      <w:r>
        <w:rPr>
          <w:lang w:val="fr-FR"/>
        </w:rPr>
        <w:t xml:space="preserve"> cultures </w:t>
      </w:r>
      <w:r>
        <w:t xml:space="preserve">from different growth temperatures exhibited different trends in ChlF </w:t>
      </w:r>
      <w:commentRangeStart w:id="50"/>
      <w:r>
        <w:rPr>
          <w:lang w:val="fr-FR"/>
        </w:rPr>
        <w:t>oscillations</w:t>
      </w:r>
      <w:commentRangeEnd w:id="50"/>
      <w:r>
        <w:commentReference w:id="50"/>
      </w:r>
      <w:r>
        <w:t xml:space="preserve">. First, the culture grown at 0°C exhibited the significant </w:t>
      </w:r>
      <w:r>
        <w:rPr>
          <w:shd w:val="clear" w:color="auto" w:fill="FFFFFF"/>
        </w:rPr>
        <w:t xml:space="preserve">4-step </w:t>
      </w:r>
      <w:r>
        <w:t xml:space="preserve">oscillation in ChlF indicative of synchronized </w:t>
      </w:r>
      <w:r w:rsidR="006A3D30">
        <w:t>S-State</w:t>
      </w:r>
      <w:r>
        <w:t xml:space="preserve"> cycling across only 75% of the measured conditions, compared to 95% of the measurement conditions for the culture grown at 6°C (Figure </w:t>
      </w:r>
      <w:r w:rsidR="003B5E22">
        <w:t>13</w:t>
      </w:r>
      <w:r>
        <w:t xml:space="preserve">). Further, at comparable measurement </w:t>
      </w:r>
      <w:r>
        <w:lastRenderedPageBreak/>
        <w:t xml:space="preserve">temperatures under wide flash spacing, equivalent to low </w:t>
      </w:r>
      <w:commentRangeStart w:id="51"/>
      <w:r>
        <w:rPr>
          <w:shd w:val="clear" w:color="auto" w:fill="FFFFFF"/>
        </w:rPr>
        <w:t>light</w:t>
      </w:r>
      <w:commentRangeEnd w:id="51"/>
      <w:r>
        <w:commentReference w:id="51"/>
      </w:r>
      <w:r>
        <w:rPr>
          <w:shd w:val="clear" w:color="auto" w:fill="FFFFFF"/>
        </w:rPr>
        <w:t xml:space="preserve">, the culture grown at </w:t>
      </w:r>
      <w:r>
        <w:t xml:space="preserve">6°C maintained significant cycling for longer (Figure </w:t>
      </w:r>
      <w:r w:rsidR="000C7704">
        <w:t>14</w:t>
      </w:r>
      <w:r>
        <w:t>). At flash spacings equivalent to light levels above 0.2 µmol photons m</w:t>
      </w:r>
      <w:r>
        <w:rPr>
          <w:vertAlign w:val="superscript"/>
        </w:rPr>
        <w:t>-2</w:t>
      </w:r>
      <w:r>
        <w:t>s</w:t>
      </w:r>
      <w:r>
        <w:rPr>
          <w:vertAlign w:val="superscript"/>
          <w:lang w:val="ru-RU"/>
        </w:rPr>
        <w:t>-1</w:t>
      </w:r>
      <w:r>
        <w:t xml:space="preserve">, cultures from both 0 and 6°C growth temperatures exhibited similar, stable damping indices (Figure </w:t>
      </w:r>
      <w:r w:rsidR="000C7704">
        <w:t>14</w:t>
      </w:r>
      <w:r>
        <w:t xml:space="preserve">). </w:t>
      </w:r>
    </w:p>
    <w:p w14:paraId="4400B276" w14:textId="77777777" w:rsidR="00306C46" w:rsidRDefault="00306C46" w:rsidP="00306C46">
      <w:pPr>
        <w:spacing w:line="240" w:lineRule="auto"/>
        <w:ind w:firstLine="0"/>
        <w:rPr>
          <w:rFonts w:eastAsia="Times New Roman"/>
        </w:rPr>
      </w:pPr>
    </w:p>
    <w:p w14:paraId="24F3EE08" w14:textId="77777777" w:rsidR="007C0DF1" w:rsidRDefault="007C0DF1" w:rsidP="007C0DF1">
      <w:pPr>
        <w:pStyle w:val="Body"/>
        <w:jc w:val="center"/>
      </w:pPr>
      <w:r>
        <w:rPr>
          <w:noProof/>
        </w:rPr>
        <w:drawing>
          <wp:inline distT="0" distB="0" distL="0" distR="0" wp14:anchorId="2C820206" wp14:editId="70FA36D1">
            <wp:extent cx="3888001" cy="1944000"/>
            <wp:effectExtent l="0" t="0" r="0" b="0"/>
            <wp:docPr id="1073741833" name="officeArt object" descr="A graph of temperature and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A graph of temperature and growthDescription automatically generated with medium confidence" descr="A graph of temperature and growthDescription automatically generated with medium confidence"/>
                    <pic:cNvPicPr>
                      <a:picLocks noChangeAspect="1"/>
                    </pic:cNvPicPr>
                  </pic:nvPicPr>
                  <pic:blipFill>
                    <a:blip r:embed="rId26"/>
                    <a:stretch>
                      <a:fillRect/>
                    </a:stretch>
                  </pic:blipFill>
                  <pic:spPr>
                    <a:xfrm>
                      <a:off x="0" y="0"/>
                      <a:ext cx="3888001" cy="1944000"/>
                    </a:xfrm>
                    <a:prstGeom prst="rect">
                      <a:avLst/>
                    </a:prstGeom>
                    <a:ln w="12700" cap="flat">
                      <a:noFill/>
                      <a:miter lim="400000"/>
                    </a:ln>
                    <a:effectLst/>
                  </pic:spPr>
                </pic:pic>
              </a:graphicData>
            </a:graphic>
          </wp:inline>
        </w:drawing>
      </w:r>
    </w:p>
    <w:p w14:paraId="3CFF62E7" w14:textId="71B3039D" w:rsidR="007C0DF1" w:rsidRDefault="007C0DF1" w:rsidP="007C0DF1">
      <w:pPr>
        <w:pStyle w:val="Body"/>
      </w:pPr>
      <w:r>
        <w:rPr>
          <w:b/>
          <w:bCs/>
        </w:rPr>
        <w:t xml:space="preserve">Figure </w:t>
      </w:r>
      <w:r w:rsidR="003B5E22">
        <w:rPr>
          <w:b/>
          <w:bCs/>
        </w:rPr>
        <w:t>13</w:t>
      </w:r>
      <w:r>
        <w:rPr>
          <w:b/>
          <w:bCs/>
        </w:rPr>
        <w:t>:</w:t>
      </w:r>
      <w:r>
        <w:t xml:space="preserve"> Statistical significance of 4-step oscillations in the maximum quantum yield of PSII photochemistry across measurement conditions in the polar diatom </w:t>
      </w:r>
      <w:r>
        <w:rPr>
          <w:i/>
          <w:iCs/>
        </w:rPr>
        <w:t>F. cylindrus</w:t>
      </w:r>
      <w:r>
        <w:t>, as measured through variable chlorophyll fluorescence.</w:t>
      </w:r>
    </w:p>
    <w:p w14:paraId="096CBDE9" w14:textId="77777777" w:rsidR="00447F2B" w:rsidRDefault="00447F2B" w:rsidP="00C93ABC">
      <w:pPr>
        <w:pStyle w:val="Body"/>
      </w:pPr>
    </w:p>
    <w:p w14:paraId="293991D9" w14:textId="77777777" w:rsidR="000C7704" w:rsidRDefault="000C7704" w:rsidP="000C7704">
      <w:pPr>
        <w:pStyle w:val="Body"/>
        <w:spacing w:line="360" w:lineRule="auto"/>
        <w:jc w:val="center"/>
      </w:pPr>
      <w:r>
        <w:rPr>
          <w:noProof/>
          <w14:textOutline w14:w="0" w14:cap="rnd" w14:cmpd="sng" w14:algn="ctr">
            <w14:noFill/>
            <w14:prstDash w14:val="solid"/>
            <w14:bevel/>
          </w14:textOutline>
        </w:rPr>
        <w:drawing>
          <wp:inline distT="0" distB="0" distL="0" distR="0" wp14:anchorId="43799B4B" wp14:editId="0C0CABA7">
            <wp:extent cx="5022000" cy="3348000"/>
            <wp:effectExtent l="0" t="0" r="0" b="5080"/>
            <wp:docPr id="216599404" name="Picture 14" descr="A diagram of temperature and damping i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9404" name="Picture 14" descr="A diagram of temperature and damping inde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2000" cy="3348000"/>
                    </a:xfrm>
                    <a:prstGeom prst="rect">
                      <a:avLst/>
                    </a:prstGeom>
                  </pic:spPr>
                </pic:pic>
              </a:graphicData>
            </a:graphic>
          </wp:inline>
        </w:drawing>
      </w:r>
    </w:p>
    <w:p w14:paraId="03520730" w14:textId="63C0F118" w:rsidR="00306C46" w:rsidRDefault="000C7704" w:rsidP="000C7704">
      <w:pPr>
        <w:pStyle w:val="Body"/>
      </w:pPr>
      <w:r>
        <w:rPr>
          <w:b/>
          <w:bCs/>
          <w:lang w:val="it-IT"/>
        </w:rPr>
        <w:t>Figure 14</w:t>
      </w:r>
      <w:r>
        <w:t xml:space="preserve">: GAM model predictions of the consecutive flashes before the damping of </w:t>
      </w:r>
      <w:r w:rsidR="006A3D30">
        <w:t>S-State</w:t>
      </w:r>
      <w:r>
        <w:t>-induced chlorophyll fluorescence oscillations as predicted by the measurement temperature (°</w:t>
      </w:r>
      <w:r>
        <w:rPr>
          <w:lang w:val="pt-PT"/>
        </w:rPr>
        <w:t xml:space="preserve">C) </w:t>
      </w:r>
      <w:proofErr w:type="spellStart"/>
      <w:r>
        <w:rPr>
          <w:lang w:val="pt-PT"/>
        </w:rPr>
        <w:t>and</w:t>
      </w:r>
      <w:proofErr w:type="spellEnd"/>
      <w:r>
        <w:rPr>
          <w:lang w:val="pt-PT"/>
        </w:rPr>
        <w:t xml:space="preserve"> </w:t>
      </w:r>
      <w:proofErr w:type="spellStart"/>
      <w:r>
        <w:rPr>
          <w:lang w:val="pt-PT"/>
        </w:rPr>
        <w:t>effective</w:t>
      </w:r>
      <w:proofErr w:type="spellEnd"/>
      <w:r>
        <w:rPr>
          <w:lang w:val="pt-PT"/>
        </w:rPr>
        <w:t xml:space="preserve"> light </w:t>
      </w:r>
      <w:proofErr w:type="spellStart"/>
      <w:r>
        <w:rPr>
          <w:lang w:val="pt-PT"/>
        </w:rPr>
        <w:t>level</w:t>
      </w:r>
      <w:proofErr w:type="spellEnd"/>
      <w:r>
        <w:rPr>
          <w:lang w:val="pt-PT"/>
        </w:rPr>
        <w:t xml:space="preserve"> (</w:t>
      </w:r>
      <w:r>
        <w:t>µmol photons m</w:t>
      </w:r>
      <w:r>
        <w:rPr>
          <w:vertAlign w:val="superscript"/>
        </w:rPr>
        <w:t>-2</w:t>
      </w:r>
      <w:r>
        <w:t>s</w:t>
      </w:r>
      <w:r>
        <w:rPr>
          <w:vertAlign w:val="superscript"/>
          <w:lang w:val="ru-RU"/>
        </w:rPr>
        <w:t>-1</w:t>
      </w:r>
      <w:r>
        <w:t xml:space="preserve">; with equivalent flash spacings in seconds) experienced by polar and temperate diatoms. White dashed lines represent the growth temperatures of the individual cultures. </w:t>
      </w:r>
    </w:p>
    <w:p w14:paraId="062B7D81" w14:textId="0B6A3217" w:rsidR="00E6762C" w:rsidRDefault="00E6762C" w:rsidP="00E6762C">
      <w:pPr>
        <w:rPr>
          <w:lang w:val="it-IT"/>
        </w:rPr>
      </w:pPr>
      <w:r>
        <w:lastRenderedPageBreak/>
        <w:t xml:space="preserve">At a measurement temperature of 10°C, the model predicts that the duration of ChlF oscillations (Damping Index) for </w:t>
      </w:r>
      <w:r>
        <w:rPr>
          <w:i/>
          <w:iCs/>
        </w:rPr>
        <w:t>F. cylindrus</w:t>
      </w:r>
      <w:r>
        <w:t xml:space="preserve"> will sharply increase with effective light before plateauing at approximately 0.2 µmol photons m</w:t>
      </w:r>
      <w:r>
        <w:rPr>
          <w:vertAlign w:val="superscript"/>
        </w:rPr>
        <w:t>-2</w:t>
      </w:r>
      <w:r>
        <w:t>s</w:t>
      </w:r>
      <w:r>
        <w:rPr>
          <w:vertAlign w:val="superscript"/>
          <w:lang w:val="ru-RU"/>
        </w:rPr>
        <w:t>-1</w:t>
      </w:r>
      <w:r>
        <w:t>, the light level produced by a 4-second interval between flashes (Figure 15). At light levels below 0.5 µmol photons m</w:t>
      </w:r>
      <w:r>
        <w:rPr>
          <w:vertAlign w:val="superscript"/>
        </w:rPr>
        <w:t xml:space="preserve">-2 </w:t>
      </w:r>
      <w:r>
        <w:t>s</w:t>
      </w:r>
      <w:r>
        <w:rPr>
          <w:vertAlign w:val="superscript"/>
          <w:lang w:val="ru-RU"/>
        </w:rPr>
        <w:t>-1</w:t>
      </w:r>
      <w:r>
        <w:t xml:space="preserve">, this corresponds to </w:t>
      </w:r>
      <w:r>
        <w:rPr>
          <w:i/>
          <w:iCs/>
        </w:rPr>
        <w:t>F. cylindrus</w:t>
      </w:r>
      <w:r>
        <w:t xml:space="preserve"> exhibiting more sustained ChlF oscillations than does </w:t>
      </w:r>
      <w:r>
        <w:rPr>
          <w:i/>
          <w:iCs/>
          <w:lang w:val="it-IT"/>
        </w:rPr>
        <w:t>T. pseudonana</w:t>
      </w:r>
      <w:r>
        <w:t xml:space="preserve"> also measured at 10°C. However,</w:t>
      </w:r>
      <w:r w:rsidRPr="009960DD">
        <w:t xml:space="preserve"> </w:t>
      </w:r>
      <w:r>
        <w:t xml:space="preserve">at this common measurement temperature and the higher effective light levels produced by shorter flash spacings, </w:t>
      </w:r>
      <w:r>
        <w:rPr>
          <w:i/>
          <w:iCs/>
          <w:lang w:val="it-IT"/>
        </w:rPr>
        <w:t xml:space="preserve">T. pseudonana </w:t>
      </w:r>
      <w:r>
        <w:t xml:space="preserve">sustains ChlF oscillations for durations comparable to its polar counterpart </w:t>
      </w:r>
      <w:r>
        <w:rPr>
          <w:i/>
          <w:iCs/>
        </w:rPr>
        <w:t>F. cylindrus</w:t>
      </w:r>
      <w:r>
        <w:rPr>
          <w:lang w:val="it-IT"/>
        </w:rPr>
        <w:t xml:space="preserve"> (Figure 15). </w:t>
      </w:r>
    </w:p>
    <w:p w14:paraId="4D7A728A" w14:textId="77777777" w:rsidR="00E6762C" w:rsidRDefault="00E6762C" w:rsidP="00E6762C">
      <w:pPr>
        <w:pStyle w:val="Body"/>
        <w:spacing w:line="360" w:lineRule="auto"/>
        <w:ind w:firstLine="340"/>
        <w:rPr>
          <w:lang w:val="it-IT"/>
        </w:rPr>
      </w:pPr>
    </w:p>
    <w:p w14:paraId="6D88E635" w14:textId="77777777" w:rsidR="00E6762C" w:rsidRPr="009960DD" w:rsidRDefault="00E6762C" w:rsidP="00E6762C">
      <w:pPr>
        <w:pStyle w:val="Body"/>
        <w:spacing w:line="360" w:lineRule="auto"/>
      </w:pPr>
      <w:r>
        <w:rPr>
          <w:noProof/>
          <w14:textOutline w14:w="0" w14:cap="rnd" w14:cmpd="sng" w14:algn="ctr">
            <w14:noFill/>
            <w14:prstDash w14:val="solid"/>
            <w14:bevel/>
          </w14:textOutline>
        </w:rPr>
        <w:drawing>
          <wp:inline distT="0" distB="0" distL="0" distR="0" wp14:anchorId="35976D9F" wp14:editId="0D552D81">
            <wp:extent cx="5943600" cy="2971800"/>
            <wp:effectExtent l="0" t="0" r="0" b="0"/>
            <wp:docPr id="1392245907" name="Picture 17" descr="A graph of a number of light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5907" name="Picture 17" descr="A graph of a number of light level&#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3EA73F8" w14:textId="4B13D323" w:rsidR="00C93ABC" w:rsidRDefault="00E6762C" w:rsidP="00F2534E">
      <w:pPr>
        <w:pStyle w:val="Body"/>
      </w:pPr>
      <w:r>
        <w:rPr>
          <w:b/>
          <w:bCs/>
          <w:lang w:val="it-IT"/>
        </w:rPr>
        <w:t xml:space="preserve">Figure 15: </w:t>
      </w:r>
      <w:r>
        <w:t xml:space="preserve">GAM model predictions of the consecutive flashes before the damping of </w:t>
      </w:r>
      <w:r w:rsidR="006A3D30">
        <w:t>S-State</w:t>
      </w:r>
      <w:r>
        <w:t>-induced chlorophyll fluorescence oscillations in polar and temperate diatom cultures over a range of effective light levels (µmol photons m</w:t>
      </w:r>
      <w:r>
        <w:rPr>
          <w:vertAlign w:val="superscript"/>
        </w:rPr>
        <w:t>-2</w:t>
      </w:r>
      <w:r>
        <w:t>s</w:t>
      </w:r>
      <w:r>
        <w:rPr>
          <w:vertAlign w:val="superscript"/>
          <w:lang w:val="ru-RU"/>
        </w:rPr>
        <w:t>-1</w:t>
      </w:r>
      <w:r>
        <w:t xml:space="preserve">) at a common measurement temperature of 10°C. The effective light levels for the model training data were calculated based on the spacing (seconds) between sequential flashes delivered to the culture. </w:t>
      </w:r>
    </w:p>
    <w:p w14:paraId="1F500709" w14:textId="77777777" w:rsidR="00901F88" w:rsidRDefault="00901F88" w:rsidP="00F2534E">
      <w:pPr>
        <w:pStyle w:val="Body"/>
      </w:pPr>
    </w:p>
    <w:p w14:paraId="79EF8361" w14:textId="77777777" w:rsidR="00306C46" w:rsidRDefault="00306C46" w:rsidP="00901F88"/>
    <w:p w14:paraId="352A0107" w14:textId="7BEE2432" w:rsidR="00901F88" w:rsidRDefault="00901F88" w:rsidP="00901F88">
      <w:pPr>
        <w:rPr>
          <w:rFonts w:eastAsia="Times New Roman"/>
        </w:rPr>
      </w:pPr>
      <w:r>
        <w:t xml:space="preserve">For the green algae, the models using measurement temperature as a predictor depicted the same trends between and within strains as the models using the deviation from growth temperature as a predictor (Figure </w:t>
      </w:r>
      <w:r w:rsidR="003E2931">
        <w:t>16</w:t>
      </w:r>
      <w:r>
        <w:t xml:space="preserve">). </w:t>
      </w:r>
    </w:p>
    <w:p w14:paraId="27762A82" w14:textId="77777777" w:rsidR="00901F88" w:rsidRDefault="00901F88" w:rsidP="00901F88">
      <w:pPr>
        <w:pStyle w:val="Body"/>
        <w:spacing w:line="360" w:lineRule="auto"/>
        <w:ind w:firstLine="340"/>
        <w:rPr>
          <w:shd w:val="clear" w:color="auto" w:fill="FFFFFF"/>
        </w:rPr>
      </w:pPr>
    </w:p>
    <w:p w14:paraId="7B498335" w14:textId="77777777" w:rsidR="00901F88" w:rsidRDefault="00901F88" w:rsidP="00901F88">
      <w:pPr>
        <w:pStyle w:val="Body"/>
        <w:spacing w:line="360" w:lineRule="auto"/>
        <w:jc w:val="center"/>
      </w:pPr>
      <w:r>
        <w:rPr>
          <w:noProof/>
          <w:shd w:val="clear" w:color="auto" w:fill="FFFFFF"/>
          <w14:textOutline w14:w="0" w14:cap="rnd" w14:cmpd="sng" w14:algn="ctr">
            <w14:noFill/>
            <w14:prstDash w14:val="solid"/>
            <w14:bevel/>
          </w14:textOutline>
        </w:rPr>
        <w:lastRenderedPageBreak/>
        <w:drawing>
          <wp:inline distT="0" distB="0" distL="0" distR="0" wp14:anchorId="21A95112" wp14:editId="7797F3AE">
            <wp:extent cx="5943600" cy="3837940"/>
            <wp:effectExtent l="0" t="0" r="0" b="0"/>
            <wp:docPr id="1936866466" name="Picture 18" descr="A diagram of temperature and he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6466" name="Picture 18" descr="A diagram of temperature and hea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14:paraId="4E3B7B1E" w14:textId="25375E42" w:rsidR="00901F88" w:rsidRPr="00554FA6" w:rsidRDefault="00901F88" w:rsidP="00901F88">
      <w:pPr>
        <w:pStyle w:val="Body"/>
      </w:pPr>
      <w:r>
        <w:rPr>
          <w:b/>
          <w:bCs/>
          <w:lang w:val="it-IT"/>
        </w:rPr>
        <w:t xml:space="preserve">Figure </w:t>
      </w:r>
      <w:r w:rsidR="003053A2">
        <w:rPr>
          <w:b/>
          <w:bCs/>
          <w:lang w:val="it-IT"/>
        </w:rPr>
        <w:t>16</w:t>
      </w:r>
      <w:r>
        <w:t xml:space="preserve">: GAM model predictions of the consecutive flashes before the damping of </w:t>
      </w:r>
      <w:r w:rsidR="006A3D30">
        <w:t>S-State</w:t>
      </w:r>
      <w:r>
        <w:t>-induced chlorophyll fluorescence oscillations as predicted by the measurement temperature (°C) and the effective light level (µmol photons m</w:t>
      </w:r>
      <w:r>
        <w:rPr>
          <w:vertAlign w:val="superscript"/>
        </w:rPr>
        <w:t>-2</w:t>
      </w:r>
      <w:r>
        <w:t>s</w:t>
      </w:r>
      <w:r>
        <w:rPr>
          <w:vertAlign w:val="superscript"/>
          <w:lang w:val="ru-RU"/>
        </w:rPr>
        <w:t>-1</w:t>
      </w:r>
      <w:r>
        <w:t>; with</w:t>
      </w:r>
      <w:r w:rsidRPr="00554FA6">
        <w:t xml:space="preserve"> </w:t>
      </w:r>
      <w:r>
        <w:t>equivalent flash spacings in seconds) experienced by polar and temperate green algae. White dashed lines represent the growth temperatures of the individual strains.</w:t>
      </w:r>
    </w:p>
    <w:p w14:paraId="5AEF1945" w14:textId="77777777" w:rsidR="00901F88" w:rsidRDefault="00901F88" w:rsidP="00901F88">
      <w:pPr>
        <w:pStyle w:val="Body"/>
      </w:pPr>
    </w:p>
    <w:p w14:paraId="6ACCF52E" w14:textId="2F247039" w:rsidR="00B43342" w:rsidRDefault="00B43342" w:rsidP="00B43342">
      <w:pPr>
        <w:rPr>
          <w:shd w:val="clear" w:color="auto" w:fill="FFFFFF"/>
        </w:rPr>
      </w:pPr>
      <w:r>
        <w:t>However, the model predictions at a shared measurement temperature of 12°C demonstrate limited</w:t>
      </w:r>
      <w:r>
        <w:rPr>
          <w:lang w:val="fr-FR"/>
        </w:rPr>
        <w:t xml:space="preserve"> variation </w:t>
      </w:r>
      <w:r>
        <w:t>among taxa (Figure 17). For all strains, the duration of significant ChlF oscillations</w:t>
      </w:r>
      <w:r w:rsidDel="001125AF">
        <w:t xml:space="preserve"> </w:t>
      </w:r>
      <w:r>
        <w:t xml:space="preserve">increased with the higher effective light levels corresponding to shorter intervals between sequential flashes. Two polar strains, </w:t>
      </w:r>
      <w:r>
        <w:rPr>
          <w:i/>
          <w:iCs/>
          <w:shd w:val="clear" w:color="auto" w:fill="FFFFFF"/>
        </w:rPr>
        <w:t>C. priscuii</w:t>
      </w:r>
      <w:r>
        <w:rPr>
          <w:shd w:val="clear" w:color="auto" w:fill="FFFFFF"/>
        </w:rPr>
        <w:t xml:space="preserve"> and </w:t>
      </w:r>
      <w:r>
        <w:rPr>
          <w:i/>
          <w:iCs/>
          <w:shd w:val="clear" w:color="auto" w:fill="FFFFFF"/>
          <w:lang w:val="it-IT"/>
        </w:rPr>
        <w:t>C. malina</w:t>
      </w:r>
      <w:r>
        <w:rPr>
          <w:shd w:val="clear" w:color="auto" w:fill="FFFFFF"/>
        </w:rPr>
        <w:t xml:space="preserve">, and the temperate </w:t>
      </w:r>
      <w:r>
        <w:rPr>
          <w:i/>
          <w:iCs/>
          <w:lang w:val="de-DE"/>
        </w:rPr>
        <w:t>C. reinhardtii</w:t>
      </w:r>
      <w:r>
        <w:t xml:space="preserve"> </w:t>
      </w:r>
      <w:r>
        <w:rPr>
          <w:shd w:val="clear" w:color="auto" w:fill="FFFFFF"/>
        </w:rPr>
        <w:t xml:space="preserve">showed near-identical trajectories. While the temperate </w:t>
      </w:r>
      <w:r>
        <w:rPr>
          <w:i/>
          <w:iCs/>
          <w:shd w:val="clear" w:color="auto" w:fill="FFFFFF"/>
          <w:lang w:val="pt-PT"/>
        </w:rPr>
        <w:t xml:space="preserve">C. vulgaris </w:t>
      </w:r>
      <w:r>
        <w:rPr>
          <w:shd w:val="clear" w:color="auto" w:fill="FFFFFF"/>
        </w:rPr>
        <w:t xml:space="preserve">exhibits less sustained </w:t>
      </w:r>
      <w:r>
        <w:t>ChlF oscillations</w:t>
      </w:r>
      <w:r w:rsidDel="001125AF">
        <w:rPr>
          <w:shd w:val="clear" w:color="auto" w:fill="FFFFFF"/>
        </w:rPr>
        <w:t xml:space="preserve"> </w:t>
      </w:r>
      <w:r>
        <w:rPr>
          <w:shd w:val="clear" w:color="auto" w:fill="FFFFFF"/>
        </w:rPr>
        <w:t xml:space="preserve">at low effective light levels, it achieves similar durations to the </w:t>
      </w:r>
      <w:r>
        <w:rPr>
          <w:i/>
          <w:iCs/>
          <w:shd w:val="clear" w:color="auto" w:fill="FFFFFF"/>
        </w:rPr>
        <w:t>Chlamydomonas</w:t>
      </w:r>
      <w:r>
        <w:rPr>
          <w:shd w:val="clear" w:color="auto" w:fill="FFFFFF"/>
        </w:rPr>
        <w:t xml:space="preserve"> strains by flash spacings of 2 seconds, equivalent to an effective light level of approximately 0.3 </w:t>
      </w:r>
      <w:r>
        <w:t>µmol photons m</w:t>
      </w:r>
      <w:r>
        <w:rPr>
          <w:vertAlign w:val="superscript"/>
        </w:rPr>
        <w:t>-2</w:t>
      </w:r>
      <w:r>
        <w:t>s</w:t>
      </w:r>
      <w:r>
        <w:rPr>
          <w:vertAlign w:val="superscript"/>
          <w:lang w:val="ru-RU"/>
        </w:rPr>
        <w:t>-1</w:t>
      </w:r>
      <w:r>
        <w:t>. Unexpectedly, the polar alga</w:t>
      </w:r>
      <w:r>
        <w:rPr>
          <w:i/>
          <w:iCs/>
          <w:shd w:val="clear" w:color="auto" w:fill="FFFFFF"/>
          <w:lang w:val="it-IT"/>
        </w:rPr>
        <w:t xml:space="preserve"> C. ICEMDV</w:t>
      </w:r>
      <w:r>
        <w:rPr>
          <w:shd w:val="clear" w:color="auto" w:fill="FFFFFF"/>
        </w:rPr>
        <w:t xml:space="preserve"> consistently exhibits the shortest duration of </w:t>
      </w:r>
      <w:r>
        <w:t xml:space="preserve">ChlF oscillations, indicative of the least sustained S-State cycling across all measurement conditions </w:t>
      </w:r>
      <w:r>
        <w:rPr>
          <w:shd w:val="clear" w:color="auto" w:fill="FFFFFF"/>
        </w:rPr>
        <w:t>(Figure 17).</w:t>
      </w:r>
    </w:p>
    <w:p w14:paraId="14F6283A" w14:textId="77777777" w:rsidR="008403B0" w:rsidRDefault="008403B0" w:rsidP="008403B0">
      <w:pPr>
        <w:pStyle w:val="Body"/>
        <w:rPr>
          <w:b/>
          <w:bCs/>
          <w:lang w:val="it-IT"/>
        </w:rPr>
      </w:pPr>
      <w:r>
        <w:rPr>
          <w:b/>
          <w:bCs/>
          <w:noProof/>
          <w:lang w:val="it-IT"/>
          <w14:textOutline w14:w="0" w14:cap="rnd" w14:cmpd="sng" w14:algn="ctr">
            <w14:noFill/>
            <w14:prstDash w14:val="solid"/>
            <w14:bevel/>
          </w14:textOutline>
        </w:rPr>
        <w:lastRenderedPageBreak/>
        <w:drawing>
          <wp:inline distT="0" distB="0" distL="0" distR="0" wp14:anchorId="29DCADE4" wp14:editId="1207D847">
            <wp:extent cx="5943600" cy="2971800"/>
            <wp:effectExtent l="0" t="0" r="0" b="0"/>
            <wp:docPr id="879371082" name="Picture 19"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082" name="Picture 19" descr="A graph of different colors and siz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271FBFB" w14:textId="07FD986B" w:rsidR="008403B0" w:rsidRDefault="008403B0" w:rsidP="008403B0">
      <w:pPr>
        <w:pStyle w:val="Body"/>
      </w:pPr>
      <w:r>
        <w:rPr>
          <w:b/>
          <w:bCs/>
          <w:lang w:val="it-IT"/>
        </w:rPr>
        <w:t xml:space="preserve">Figure 17: </w:t>
      </w:r>
      <w:r>
        <w:t xml:space="preserve">GAM model predictions of the consecutive flashes before the damping of </w:t>
      </w:r>
      <w:r w:rsidR="006A3D30">
        <w:t>S-State</w:t>
      </w:r>
      <w:r>
        <w:t>-induced chlorophyll fluorescence oscillations in polar and temperate green algae strains over a range of effective light levels (µmol photons m</w:t>
      </w:r>
      <w:r>
        <w:rPr>
          <w:vertAlign w:val="superscript"/>
        </w:rPr>
        <w:t>-2</w:t>
      </w:r>
      <w:r>
        <w:t>s</w:t>
      </w:r>
      <w:r>
        <w:rPr>
          <w:vertAlign w:val="superscript"/>
          <w:lang w:val="ru-RU"/>
        </w:rPr>
        <w:t>-1</w:t>
      </w:r>
      <w:r>
        <w:t xml:space="preserve">) at a common measurement temperature of 12°C. The effective light levels for the model training data were calculated based on the spacing (seconds) between sequential flashes delivered to the culture. </w:t>
      </w:r>
    </w:p>
    <w:p w14:paraId="03830EF3" w14:textId="77777777" w:rsidR="00B43342" w:rsidRDefault="00B43342" w:rsidP="00B43342">
      <w:pPr>
        <w:ind w:firstLine="0"/>
        <w:rPr>
          <w:shd w:val="clear" w:color="auto" w:fill="FFFFFF"/>
        </w:rPr>
      </w:pPr>
    </w:p>
    <w:p w14:paraId="559746E9" w14:textId="77777777" w:rsidR="00B4120A" w:rsidRDefault="00B4120A" w:rsidP="00B43342">
      <w:pPr>
        <w:ind w:firstLine="0"/>
        <w:rPr>
          <w:shd w:val="clear" w:color="auto" w:fill="FFFFFF"/>
        </w:rPr>
        <w:sectPr w:rsidR="00B4120A" w:rsidSect="00D916C4">
          <w:pgSz w:w="12240" w:h="15840"/>
          <w:pgMar w:top="1440" w:right="1440" w:bottom="1440" w:left="1440" w:header="720" w:footer="720" w:gutter="0"/>
          <w:cols w:space="708"/>
          <w:docGrid w:linePitch="326"/>
        </w:sectPr>
      </w:pPr>
    </w:p>
    <w:p w14:paraId="368C2623" w14:textId="132034D3" w:rsidR="00B4120A" w:rsidRDefault="00B4120A" w:rsidP="00D319E4">
      <w:pPr>
        <w:pStyle w:val="Heading1"/>
        <w:rPr>
          <w:shd w:val="clear" w:color="auto" w:fill="FFFFFF"/>
        </w:rPr>
      </w:pPr>
      <w:bookmarkStart w:id="52" w:name="_Toc163165136"/>
      <w:r>
        <w:rPr>
          <w:shd w:val="clear" w:color="auto" w:fill="FFFFFF"/>
        </w:rPr>
        <w:lastRenderedPageBreak/>
        <w:t>Discussion</w:t>
      </w:r>
      <w:bookmarkEnd w:id="52"/>
    </w:p>
    <w:p w14:paraId="3F213A1B" w14:textId="20A4CFBF" w:rsidR="003148C5" w:rsidRDefault="003148C5" w:rsidP="003148C5">
      <w:pPr>
        <w:pStyle w:val="Heading2"/>
      </w:pPr>
      <w:bookmarkStart w:id="53" w:name="_Toc163165137"/>
      <w:r>
        <w:t>Model</w:t>
      </w:r>
      <w:r w:rsidR="00415791">
        <w:t>ling</w:t>
      </w:r>
      <w:r>
        <w:t xml:space="preserve"> and </w:t>
      </w:r>
      <w:r w:rsidR="0015589F">
        <w:t>Operational</w:t>
      </w:r>
      <w:r>
        <w:t xml:space="preserve"> Limitations</w:t>
      </w:r>
      <w:bookmarkEnd w:id="53"/>
    </w:p>
    <w:p w14:paraId="735CB115" w14:textId="6E80AEA1" w:rsidR="00931AC7" w:rsidRDefault="00344319" w:rsidP="00C1336D">
      <w:pPr>
        <w:rPr>
          <w:shd w:val="clear" w:color="auto" w:fill="FFFFFF"/>
        </w:rPr>
      </w:pPr>
      <w:r>
        <w:t>Two generalized additive models were fit for each phytoplankton strain, predicting the number of consecutive flashes before the damping of ChlF oscillations based on the effective light level (µmol photons m</w:t>
      </w:r>
      <w:r>
        <w:rPr>
          <w:vertAlign w:val="superscript"/>
        </w:rPr>
        <w:t>-2</w:t>
      </w:r>
      <w:r>
        <w:t>s</w:t>
      </w:r>
      <w:r>
        <w:rPr>
          <w:vertAlign w:val="superscript"/>
          <w:lang w:val="ru-RU"/>
        </w:rPr>
        <w:t>-1</w:t>
      </w:r>
      <w:r>
        <w:t>) and either the measurement temperature or the deviation from the growth temperature during measurement (°C</w:t>
      </w:r>
      <w:r w:rsidR="00D43B20">
        <w:t>; Tables 3 &amp; 4)</w:t>
      </w:r>
      <w:r>
        <w:t xml:space="preserve">. All models </w:t>
      </w:r>
      <w:r w:rsidR="00415791">
        <w:t xml:space="preserve">explained over 50% of the deviance in the </w:t>
      </w:r>
      <w:r w:rsidR="00D1502C">
        <w:t>response variable</w:t>
      </w:r>
      <w:r w:rsidR="00D43B20">
        <w:t xml:space="preserve">. </w:t>
      </w:r>
      <w:r w:rsidR="00D1502C">
        <w:t xml:space="preserve">Additionally, </w:t>
      </w:r>
      <w:r w:rsidR="00D1502C">
        <w:rPr>
          <w:shd w:val="clear" w:color="auto" w:fill="FFFFFF"/>
        </w:rPr>
        <w:t xml:space="preserve">the tensor product smooth of the predictors was statistically significant in both models </w:t>
      </w:r>
      <w:r w:rsidR="00D1502C">
        <w:t xml:space="preserve">for </w:t>
      </w:r>
      <w:r>
        <w:rPr>
          <w:i/>
          <w:iCs/>
        </w:rPr>
        <w:t>F. cylindrus</w:t>
      </w:r>
      <w:r>
        <w:t xml:space="preserve">, </w:t>
      </w:r>
      <w:r>
        <w:rPr>
          <w:i/>
          <w:iCs/>
          <w:shd w:val="clear" w:color="auto" w:fill="FFFFFF"/>
        </w:rPr>
        <w:t>T. pseudonana, C. ICEMDV</w:t>
      </w:r>
      <w:r>
        <w:rPr>
          <w:shd w:val="clear" w:color="auto" w:fill="FFFFFF"/>
        </w:rPr>
        <w:t xml:space="preserve">, </w:t>
      </w:r>
      <w:r>
        <w:rPr>
          <w:i/>
          <w:iCs/>
        </w:rPr>
        <w:t xml:space="preserve">C. reinhardtii, </w:t>
      </w:r>
      <w:r>
        <w:t xml:space="preserve">and </w:t>
      </w:r>
      <w:r>
        <w:rPr>
          <w:i/>
          <w:iCs/>
          <w:shd w:val="clear" w:color="auto" w:fill="FFFFFF"/>
        </w:rPr>
        <w:t>C. vulgaris</w:t>
      </w:r>
      <w:r w:rsidR="00D1502C">
        <w:rPr>
          <w:shd w:val="clear" w:color="auto" w:fill="FFFFFF"/>
        </w:rPr>
        <w:t xml:space="preserve">. </w:t>
      </w:r>
      <w:r w:rsidR="00C1336D">
        <w:rPr>
          <w:shd w:val="clear" w:color="auto" w:fill="FFFFFF"/>
        </w:rPr>
        <w:t>However,</w:t>
      </w:r>
      <w:r w:rsidR="00995E19">
        <w:t xml:space="preserve"> for two strains of polar algae, </w:t>
      </w:r>
      <w:r w:rsidR="00995E19">
        <w:rPr>
          <w:i/>
          <w:iCs/>
          <w:shd w:val="clear" w:color="auto" w:fill="FFFFFF"/>
        </w:rPr>
        <w:t>C. priscuii</w:t>
      </w:r>
      <w:r w:rsidR="00995E19">
        <w:rPr>
          <w:shd w:val="clear" w:color="auto" w:fill="FFFFFF"/>
        </w:rPr>
        <w:t xml:space="preserve"> and </w:t>
      </w:r>
      <w:r w:rsidR="00995E19">
        <w:rPr>
          <w:i/>
          <w:iCs/>
          <w:shd w:val="clear" w:color="auto" w:fill="FFFFFF"/>
        </w:rPr>
        <w:t>C. malina</w:t>
      </w:r>
      <w:r w:rsidR="00995E19">
        <w:rPr>
          <w:shd w:val="clear" w:color="auto" w:fill="FFFFFF"/>
        </w:rPr>
        <w:t>, the tensor product smooths of the predictors were not statistically significant</w:t>
      </w:r>
      <w:r w:rsidR="00D43B20">
        <w:rPr>
          <w:shd w:val="clear" w:color="auto" w:fill="FFFFFF"/>
        </w:rPr>
        <w:t xml:space="preserve">.  </w:t>
      </w:r>
    </w:p>
    <w:p w14:paraId="205A4C7E" w14:textId="192B8E86" w:rsidR="0086020C" w:rsidRDefault="00497755" w:rsidP="003B28DB">
      <w:r>
        <w:rPr>
          <w:shd w:val="clear" w:color="auto" w:fill="FFFFFF"/>
        </w:rPr>
        <w:t xml:space="preserve">The insignificance </w:t>
      </w:r>
      <w:r w:rsidR="003D4B5C">
        <w:rPr>
          <w:shd w:val="clear" w:color="auto" w:fill="FFFFFF"/>
        </w:rPr>
        <w:t xml:space="preserve">of these smooths can be attributed to the combination of </w:t>
      </w:r>
      <w:r w:rsidR="007C31D5">
        <w:rPr>
          <w:shd w:val="clear" w:color="auto" w:fill="FFFFFF"/>
        </w:rPr>
        <w:t>outlier</w:t>
      </w:r>
      <w:r w:rsidR="00DF7DCC">
        <w:rPr>
          <w:shd w:val="clear" w:color="auto" w:fill="FFFFFF"/>
        </w:rPr>
        <w:t xml:space="preserve">s </w:t>
      </w:r>
      <w:r w:rsidR="007C31D5">
        <w:rPr>
          <w:shd w:val="clear" w:color="auto" w:fill="FFFFFF"/>
        </w:rPr>
        <w:t xml:space="preserve">in the training data and a </w:t>
      </w:r>
      <w:r w:rsidR="00E76EB4">
        <w:rPr>
          <w:shd w:val="clear" w:color="auto" w:fill="FFFFFF"/>
        </w:rPr>
        <w:t xml:space="preserve">low range of measurement temperatures. </w:t>
      </w:r>
      <w:r w:rsidR="007C31D5">
        <w:rPr>
          <w:shd w:val="clear" w:color="auto" w:fill="FFFFFF"/>
        </w:rPr>
        <w:t xml:space="preserve"> For </w:t>
      </w:r>
      <w:r w:rsidR="007C31D5">
        <w:rPr>
          <w:i/>
          <w:iCs/>
          <w:shd w:val="clear" w:color="auto" w:fill="FFFFFF"/>
        </w:rPr>
        <w:t>C. malina</w:t>
      </w:r>
      <w:r w:rsidR="007C31D5">
        <w:rPr>
          <w:shd w:val="clear" w:color="auto" w:fill="FFFFFF"/>
        </w:rPr>
        <w:t xml:space="preserve">, </w:t>
      </w:r>
      <w:r w:rsidR="00E76EB4">
        <w:rPr>
          <w:shd w:val="clear" w:color="auto" w:fill="FFFFFF"/>
        </w:rPr>
        <w:t>an</w:t>
      </w:r>
      <w:r w:rsidR="007C31D5">
        <w:rPr>
          <w:shd w:val="clear" w:color="auto" w:fill="FFFFFF"/>
        </w:rPr>
        <w:t xml:space="preserve"> outlier occurs at </w:t>
      </w:r>
      <w:r w:rsidR="00845556">
        <w:rPr>
          <w:shd w:val="clear" w:color="auto" w:fill="FFFFFF"/>
        </w:rPr>
        <w:t>a measurement temperature of 12</w:t>
      </w:r>
      <w:r w:rsidR="00845556">
        <w:t xml:space="preserve"> °C and a 2-second interval between flashes (corresponding to a light level of 0.073 µmol photons m</w:t>
      </w:r>
      <w:r w:rsidR="00845556">
        <w:rPr>
          <w:vertAlign w:val="superscript"/>
        </w:rPr>
        <w:t>-2</w:t>
      </w:r>
      <w:r w:rsidR="00845556">
        <w:t>s</w:t>
      </w:r>
      <w:r w:rsidR="00845556">
        <w:rPr>
          <w:vertAlign w:val="superscript"/>
          <w:lang w:val="ru-RU"/>
        </w:rPr>
        <w:t>-1</w:t>
      </w:r>
      <w:r w:rsidR="00845556">
        <w:t xml:space="preserve"> (see</w:t>
      </w:r>
      <w:r w:rsidR="0077044F">
        <w:t xml:space="preserve"> model training</w:t>
      </w:r>
      <w:r w:rsidR="00845556">
        <w:t xml:space="preserve"> dataset at </w:t>
      </w:r>
      <w:hyperlink r:id="rId31" w:history="1">
        <w:r w:rsidR="00E23639">
          <w:rPr>
            <w:rStyle w:val="Hyperlink"/>
          </w:rPr>
          <w:t>GitHub: S-State Damping</w:t>
        </w:r>
      </w:hyperlink>
      <w:r w:rsidR="00A17AEA">
        <w:t xml:space="preserve">). </w:t>
      </w:r>
      <w:r w:rsidR="00E23639">
        <w:t xml:space="preserve">Under these conditions, significant ChlF oscillations were detected over 9 flashes, a sharp contrast to the closest other conditions, which exhibited no significant 4-step oscillations in ChlF (damping index of 0). </w:t>
      </w:r>
      <w:r w:rsidR="00E76EB4">
        <w:t xml:space="preserve">For </w:t>
      </w:r>
      <w:r w:rsidR="00E76EB4">
        <w:rPr>
          <w:i/>
          <w:iCs/>
        </w:rPr>
        <w:t>C. priscuii</w:t>
      </w:r>
      <w:r w:rsidR="00E76EB4">
        <w:t xml:space="preserve">, the insignificance is likely attributable to the limited measurement temperatures. </w:t>
      </w:r>
      <w:r w:rsidR="003B28DB">
        <w:t>With only three</w:t>
      </w:r>
      <w:r w:rsidR="00A8596F">
        <w:t xml:space="preserve"> measurement</w:t>
      </w:r>
      <w:r w:rsidR="003B28DB">
        <w:t xml:space="preserve"> temperatures, the number of basis dimensions used to create the smooth function (k) was limited to 3</w:t>
      </w:r>
      <w:r w:rsidR="00A8596F">
        <w:t xml:space="preserve"> </w:t>
      </w:r>
      <w:r w:rsidR="00A8596F">
        <w:fldChar w:fldCharType="begin"/>
      </w:r>
      <w:r w:rsidR="00A8596F">
        <w:instrText xml:space="preserve"> ADDIN ZOTERO_ITEM CSL_CITATION {"citationID":"ZMk1W1ZV","properties":{"formattedCitation":"[61]","plainCitation":"[61]","noteIndex":0},"citationItems":[{"id":5911,"uris":["http://zotero.org/groups/4635591/items/FJUVXS52"],"itemData":{"id":5911,"type":"book","abstract":"Generalized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rsidR="00A8596F">
        <w:fldChar w:fldCharType="separate"/>
      </w:r>
      <w:r w:rsidR="00A8596F">
        <w:rPr>
          <w:noProof/>
        </w:rPr>
        <w:t>[61]</w:t>
      </w:r>
      <w:r w:rsidR="00A8596F">
        <w:fldChar w:fldCharType="end"/>
      </w:r>
      <w:r w:rsidR="003B28DB">
        <w:t xml:space="preserve">. </w:t>
      </w:r>
      <w:r w:rsidR="0086020C">
        <w:t>Given the</w:t>
      </w:r>
      <w:r w:rsidR="00283058">
        <w:t xml:space="preserve"> damping</w:t>
      </w:r>
      <w:r w:rsidR="0086020C">
        <w:t xml:space="preserve"> pattern exhibited in the training dataset (</w:t>
      </w:r>
      <w:hyperlink r:id="rId32" w:history="1">
        <w:r w:rsidR="0086020C">
          <w:rPr>
            <w:rStyle w:val="Hyperlink"/>
          </w:rPr>
          <w:t>GitHub: S-State Damping</w:t>
        </w:r>
      </w:hyperlink>
      <w:r w:rsidR="0086020C">
        <w:t>)</w:t>
      </w:r>
      <w:r w:rsidR="00283058">
        <w:t xml:space="preserve">, </w:t>
      </w:r>
      <w:r w:rsidR="001E23DC">
        <w:t xml:space="preserve">this was likely inadequate to capture the </w:t>
      </w:r>
      <w:r w:rsidR="001E23DC" w:rsidRPr="001E23DC">
        <w:t>underlying relationship between the predictor</w:t>
      </w:r>
      <w:r w:rsidR="001E23DC">
        <w:t>s</w:t>
      </w:r>
      <w:r w:rsidR="001E23DC" w:rsidRPr="001E23DC">
        <w:t xml:space="preserve"> and </w:t>
      </w:r>
      <w:r w:rsidR="00A773B2">
        <w:t xml:space="preserve">the </w:t>
      </w:r>
      <w:r w:rsidR="001E23DC" w:rsidRPr="001E23DC">
        <w:t>response variable</w:t>
      </w:r>
      <w:r w:rsidR="001E23DC">
        <w:t xml:space="preserve">. </w:t>
      </w:r>
    </w:p>
    <w:p w14:paraId="77E6EE20" w14:textId="27969FC1" w:rsidR="00B81A04" w:rsidRDefault="00350A26" w:rsidP="005D1F3E">
      <w:r>
        <w:t xml:space="preserve">Beyond the modelling limitations, it would be remiss to ignore the limited range of effective light levels evaluated in this study. </w:t>
      </w:r>
      <w:r w:rsidR="00291C09">
        <w:t xml:space="preserve">Our overall measurement range of </w:t>
      </w:r>
      <w:r w:rsidR="000A4603" w:rsidRPr="000A4603">
        <w:t xml:space="preserve">0.024 </w:t>
      </w:r>
      <w:r w:rsidR="000A4603">
        <w:t>to</w:t>
      </w:r>
      <w:r w:rsidR="000A4603" w:rsidRPr="000A4603">
        <w:t xml:space="preserve"> 0.89</w:t>
      </w:r>
      <w:r w:rsidR="000A4603">
        <w:t>8 µmol photons m</w:t>
      </w:r>
      <w:r w:rsidR="000A4603">
        <w:rPr>
          <w:vertAlign w:val="superscript"/>
        </w:rPr>
        <w:t>-2</w:t>
      </w:r>
      <w:r w:rsidR="000A4603">
        <w:t>s</w:t>
      </w:r>
      <w:r w:rsidR="000A4603">
        <w:rPr>
          <w:vertAlign w:val="superscript"/>
          <w:lang w:val="ru-RU"/>
        </w:rPr>
        <w:t>-1</w:t>
      </w:r>
      <w:r w:rsidR="002B7C42">
        <w:t xml:space="preserve"> (Table 2)</w:t>
      </w:r>
      <w:r w:rsidR="000A4603">
        <w:t xml:space="preserve"> is approximately </w:t>
      </w:r>
      <w:r w:rsidR="000A4603" w:rsidRPr="00407ED1">
        <w:t>5 orders of magnitude lower than full sunligh</w:t>
      </w:r>
      <w:r w:rsidR="000A4603">
        <w:t xml:space="preserve">t and approximately </w:t>
      </w:r>
      <w:r w:rsidR="00291C09" w:rsidRPr="00407ED1">
        <w:t>3 orders of magnitude below the</w:t>
      </w:r>
      <w:r w:rsidR="000A4603">
        <w:t xml:space="preserve"> traditional threshold for the bottom of the </w:t>
      </w:r>
      <w:r w:rsidR="000A4603" w:rsidRPr="00407ED1">
        <w:t xml:space="preserve">photic zone in the ocean </w:t>
      </w:r>
      <w:r w:rsidR="000A4603" w:rsidRPr="00407ED1">
        <w:fldChar w:fldCharType="begin"/>
      </w:r>
      <w:r w:rsidR="000A4603">
        <w:instrText xml:space="preserve"> ADDIN ZOTERO_ITEM CSL_CITATION {"citationID":"Yj9Vtoul","properties":{"formattedCitation":"[2]","plainCitation":"[2]","noteIndex":0},"citationItems":[{"id":2473,"uris":["http://zotero.org/groups/4635591/items/DUZ6G58Q"],"itemData":{"id":2473,"type":"article-journal","abstract":"The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000A4603" w:rsidRPr="00407ED1">
        <w:fldChar w:fldCharType="separate"/>
      </w:r>
      <w:r w:rsidR="000A4603">
        <w:rPr>
          <w:noProof/>
        </w:rPr>
        <w:t>[2]</w:t>
      </w:r>
      <w:r w:rsidR="000A4603" w:rsidRPr="00407ED1">
        <w:fldChar w:fldCharType="end"/>
      </w:r>
      <w:r w:rsidR="000A4603" w:rsidRPr="00407ED1">
        <w:t>.</w:t>
      </w:r>
      <w:r w:rsidR="00AF2BBB">
        <w:t xml:space="preserve"> </w:t>
      </w:r>
    </w:p>
    <w:p w14:paraId="6B2D247F" w14:textId="5181F7B3" w:rsidR="002D0B03" w:rsidRDefault="007C6B24" w:rsidP="002D0B03">
      <w:r>
        <w:t xml:space="preserve">The </w:t>
      </w:r>
      <w:r w:rsidR="00A6730C">
        <w:t>operational capacity of the Soliense LIFT-REM fluorometer bound the upper limit of the measurable light range. In an analysis comprising 425 runs, the set flash spacing was compared to the actual spacing recorded between flashes down to the millisecond. In runs with the flash spacing set to 0.5, 0.25, or 0.1 seconds, the average measured flash spacings were 1.06, 1.00, and 1.00,</w:t>
      </w:r>
      <w:r w:rsidR="00930607">
        <w:t xml:space="preserve"> respectively (see Appendix Table 1). </w:t>
      </w:r>
      <w:r w:rsidR="000B34B8">
        <w:t xml:space="preserve">Thus, a 1-second interval was the lowest </w:t>
      </w:r>
      <w:r w:rsidR="000B34B8">
        <w:lastRenderedPageBreak/>
        <w:t>reliable flash spacing, corresponding to maximum effective light level</w:t>
      </w:r>
      <w:r w:rsidR="002B7C42">
        <w:t>s</w:t>
      </w:r>
      <w:r w:rsidR="000B34B8">
        <w:t xml:space="preserve"> of </w:t>
      </w:r>
      <w:r w:rsidR="002B7C42" w:rsidRPr="002B7C42">
        <w:t>0.534</w:t>
      </w:r>
      <w:r w:rsidR="002B7C42">
        <w:t xml:space="preserve"> to</w:t>
      </w:r>
      <w:r w:rsidR="002B7C42" w:rsidRPr="002B7C42">
        <w:t xml:space="preserve"> 0.89</w:t>
      </w:r>
      <w:r w:rsidR="002B7C42">
        <w:t xml:space="preserve">8 </w:t>
      </w:r>
      <w:r w:rsidR="002D0B03">
        <w:t>µmol photons m</w:t>
      </w:r>
      <w:r w:rsidR="002D0B03">
        <w:rPr>
          <w:vertAlign w:val="superscript"/>
        </w:rPr>
        <w:t>-2</w:t>
      </w:r>
      <w:r w:rsidR="002D0B03">
        <w:t>s</w:t>
      </w:r>
      <w:r w:rsidR="002D0B03">
        <w:rPr>
          <w:vertAlign w:val="superscript"/>
          <w:lang w:val="ru-RU"/>
        </w:rPr>
        <w:t>-1</w:t>
      </w:r>
      <w:r w:rsidR="002D0B03">
        <w:t xml:space="preserve">, depending on the </w:t>
      </w:r>
      <w:r w:rsidR="002B7C42" w:rsidRPr="00407ED1">
        <w:t>effective absorption cross-section of photosystem II (σ</w:t>
      </w:r>
      <w:r w:rsidR="002B7C42" w:rsidRPr="00407ED1">
        <w:rPr>
          <w:vertAlign w:val="subscript"/>
        </w:rPr>
        <w:t>PSII</w:t>
      </w:r>
      <w:r w:rsidR="002B7C42" w:rsidRPr="00407ED1">
        <w:t>)</w:t>
      </w:r>
      <w:r w:rsidR="002D0B03">
        <w:t xml:space="preserve"> of each individual culture (Table 2). </w:t>
      </w:r>
    </w:p>
    <w:p w14:paraId="17ADBF83" w14:textId="77777777" w:rsidR="002D0B03" w:rsidRDefault="002D0B03" w:rsidP="002D0B03"/>
    <w:p w14:paraId="0D2EFA64" w14:textId="4F281380" w:rsidR="006A3D30" w:rsidRDefault="00C32D4B" w:rsidP="006A3D30">
      <w:pPr>
        <w:pStyle w:val="Heading2"/>
      </w:pPr>
      <w:bookmarkStart w:id="54" w:name="_Toc163165138"/>
      <w:r>
        <w:t>Consistent</w:t>
      </w:r>
      <w:r w:rsidR="006A3D30">
        <w:t xml:space="preserve"> Responses to Measurement Conditions</w:t>
      </w:r>
      <w:bookmarkEnd w:id="54"/>
      <w:r w:rsidR="006A3D30">
        <w:t xml:space="preserve"> </w:t>
      </w:r>
    </w:p>
    <w:p w14:paraId="5E488493" w14:textId="6247E9B3" w:rsidR="006A3D30" w:rsidRDefault="006A3D30" w:rsidP="006A3D30">
      <w:r>
        <w:t>Across all study strains, the observed ChlF oscillations indicate less efficient photosynthetic energy conversion under high temperatures and low light levels. The wavelet power at a period of 4 declines with decreasing light and increasing temperatures, illustrating that the periodic oscillations in ChlF are weaker under these conditions (Figure 9). Further, the decrease in the consecutive flashes before the ChlF oscillations damp out suggests that cultures are maintaining synchronicity in their S-State cycling for shorter durations (Figure 14, 16)</w:t>
      </w:r>
      <w:r w:rsidR="00B8057E">
        <w:t xml:space="preserve"> </w:t>
      </w:r>
      <w:r w:rsidR="00B8057E">
        <w:fldChar w:fldCharType="begin"/>
      </w:r>
      <w:r w:rsidR="00B8057E">
        <w:instrText xml:space="preserve"> ADDIN ZOTERO_ITEM CSL_CITATION {"citationID":"HreNwZih","properties":{"formattedCitation":"[30]","plainCitation":"[30]","noteIndex":0},"citationItems":[{"id":2510,"uris":["http://zotero.org/groups/4635591/items/3SYY49S9"],"itemData":{"id":2510,"type":"article-journal","abstract":"The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00B8057E">
        <w:fldChar w:fldCharType="separate"/>
      </w:r>
      <w:r w:rsidR="00B8057E">
        <w:rPr>
          <w:noProof/>
        </w:rPr>
        <w:t>[30]</w:t>
      </w:r>
      <w:r w:rsidR="00B8057E">
        <w:fldChar w:fldCharType="end"/>
      </w:r>
      <w:r>
        <w:t xml:space="preserve">.  The desynchronization of S-State cycling between the PSII in a population </w:t>
      </w:r>
      <w:r w:rsidRPr="00CC592B">
        <w:t>indicates that a sufficient number of charge recombinations have taken place to create a PSII population w</w:t>
      </w:r>
      <w:r>
        <w:t>ith a random distribution of S-States</w:t>
      </w:r>
      <w:r w:rsidRPr="00CC592B">
        <w:t>.</w:t>
      </w:r>
      <w:r>
        <w:t xml:space="preserve"> Thus, if this desynchronization occurs after fewer consecutive flashes, it signifies an increased proportion of PSIIs undergoing charge recombinations after each flash. By inference, PSII populations with increased incidence of energetically wasteful charge recombinations, such as those under high temperatures and low light levels, are less efficient in their photosynthetic energy conversion</w:t>
      </w:r>
      <w:r w:rsidR="00B8057E">
        <w:t xml:space="preserve"> </w:t>
      </w:r>
      <w:r w:rsidR="00B8057E">
        <w:fldChar w:fldCharType="begin"/>
      </w:r>
      <w:r w:rsidR="00B8057E">
        <w:instrText xml:space="preserve"> ADDIN ZOTERO_ITEM CSL_CITATION {"citationID":"PGZYbavB","properties":{"formattedCitation":"[22]","plainCitation":"[22]","noteIndex":0},"citationItems":[{"id":2503,"uris":["http://zotero.org/groups/4635591/items/IISRJFAJ"],"itemData":{"id":2503,"type":"article-journal","abstract":"In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00B8057E">
        <w:fldChar w:fldCharType="separate"/>
      </w:r>
      <w:r w:rsidR="00B8057E">
        <w:rPr>
          <w:noProof/>
        </w:rPr>
        <w:t>[22]</w:t>
      </w:r>
      <w:r w:rsidR="00B8057E">
        <w:fldChar w:fldCharType="end"/>
      </w:r>
      <w:r>
        <w:t xml:space="preserve">. </w:t>
      </w:r>
    </w:p>
    <w:p w14:paraId="4692673F" w14:textId="1A962FFD" w:rsidR="003E623F" w:rsidRDefault="006A3D30" w:rsidP="003521C6">
      <w:r>
        <w:t xml:space="preserve">These results are consistent with previous literature evaluating the response of </w:t>
      </w:r>
      <w:r w:rsidR="004D3226">
        <w:t>recombination reactions to</w:t>
      </w:r>
      <w:r>
        <w:t xml:space="preserve"> </w:t>
      </w:r>
      <w:r w:rsidR="008431E0">
        <w:t xml:space="preserve">light conditions. </w:t>
      </w:r>
      <w:r w:rsidR="00FF6861">
        <w:t xml:space="preserve">As light levels decline, </w:t>
      </w:r>
      <w:r w:rsidR="001A1A23">
        <w:t>the</w:t>
      </w:r>
      <w:r w:rsidR="005846BF">
        <w:t>re are longer intervals between successive</w:t>
      </w:r>
      <w:r w:rsidR="003E623F">
        <w:t xml:space="preserve"> </w:t>
      </w:r>
      <w:r w:rsidR="005846BF">
        <w:t>PSII</w:t>
      </w:r>
      <w:r w:rsidR="003E623F">
        <w:t xml:space="preserve"> excitations, pushing fewer electrons through the electron transport chain </w:t>
      </w:r>
      <w:r w:rsidR="003E623F" w:rsidRPr="00407ED1">
        <w:fldChar w:fldCharType="begin"/>
      </w:r>
      <w:r w:rsidR="00FF08CF">
        <w:instrText xml:space="preserve"> ADDIN ZOTERO_ITEM CSL_CITATION {"citationID":"6RsIFkf9","properties":{"formattedCitation":"[29]","plainCitation":"[29]","noteIndex":0},"citationItems":[{"id":2496,"uris":["http://zotero.org/groups/4635591/items/6H3PA2TB"],"itemData":{"id":2496,"type":"article-journal","container-title":"Proceedings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003E623F" w:rsidRPr="00407ED1">
        <w:fldChar w:fldCharType="separate"/>
      </w:r>
      <w:r w:rsidR="003E623F" w:rsidRPr="00407ED1">
        <w:rPr>
          <w:noProof/>
        </w:rPr>
        <w:t>[29]</w:t>
      </w:r>
      <w:r w:rsidR="003E623F" w:rsidRPr="00407ED1">
        <w:fldChar w:fldCharType="end"/>
      </w:r>
      <w:r w:rsidR="003E623F" w:rsidRPr="00407ED1">
        <w:t xml:space="preserve">. </w:t>
      </w:r>
      <w:r w:rsidR="003E623F">
        <w:t xml:space="preserve">Consequently, the probability of </w:t>
      </w:r>
      <w:r w:rsidR="003E623F" w:rsidRPr="00407ED1">
        <w:t>energetically wasteful</w:t>
      </w:r>
      <w:r w:rsidR="003E623F">
        <w:t xml:space="preserve"> charge</w:t>
      </w:r>
      <w:r w:rsidR="003E623F" w:rsidRPr="00407ED1">
        <w:t xml:space="preserve"> recombination</w:t>
      </w:r>
      <w:r w:rsidR="003E623F">
        <w:t xml:space="preserve">s is higher, corresponding to weaker </w:t>
      </w:r>
      <w:r w:rsidR="00EA7C09">
        <w:t xml:space="preserve">maintenance of </w:t>
      </w:r>
      <w:r w:rsidR="003E623F">
        <w:t xml:space="preserve">S-State cycling </w:t>
      </w:r>
      <w:r w:rsidR="003E623F" w:rsidRPr="00407ED1">
        <w:fldChar w:fldCharType="begin"/>
      </w:r>
      <w:r w:rsidR="00FF08CF">
        <w:instrText xml:space="preserve"> ADDIN ZOTERO_ITEM CSL_CITATION {"citationID":"mz1kykNK","properties":{"formattedCitation":"[29,30]","plainCitation":"[29,30]","noteIndex":0},"citationItems":[{"id":2496,"uris":["http://zotero.org/groups/4635591/items/6H3PA2TB"],"itemData":{"id":2496,"type":"article-journal","container-title":"Proceedings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003E623F" w:rsidRPr="00407ED1">
        <w:fldChar w:fldCharType="separate"/>
      </w:r>
      <w:r w:rsidR="003E623F" w:rsidRPr="00407ED1">
        <w:t>[29,30]</w:t>
      </w:r>
      <w:r w:rsidR="003E623F" w:rsidRPr="00407ED1">
        <w:fldChar w:fldCharType="end"/>
      </w:r>
      <w:r w:rsidR="003E623F" w:rsidRPr="00407ED1">
        <w:t>.</w:t>
      </w:r>
      <w:r w:rsidR="004D3226">
        <w:t xml:space="preserve"> Similarly, these findings are consistent with </w:t>
      </w:r>
      <w:r w:rsidR="00EA7C09">
        <w:t xml:space="preserve">known relationships between </w:t>
      </w:r>
      <w:r w:rsidR="00EC599E">
        <w:t>charge recombination and temperature, as</w:t>
      </w:r>
      <w:r w:rsidR="00700787">
        <w:t xml:space="preserve"> </w:t>
      </w:r>
      <w:r w:rsidR="00EC599E">
        <w:t xml:space="preserve">recombination reactions </w:t>
      </w:r>
      <w:r w:rsidR="00EC599E" w:rsidRPr="00407ED1">
        <w:t xml:space="preserve">typically decrease with temperature due to the thermal sensitivity of </w:t>
      </w:r>
      <w:r w:rsidR="00D32872">
        <w:t>the associated</w:t>
      </w:r>
      <w:r w:rsidR="00EC599E" w:rsidRPr="00407ED1">
        <w:t xml:space="preserve"> enzymes </w:t>
      </w:r>
      <w:r w:rsidR="00EC599E" w:rsidRPr="00407ED1">
        <w:fldChar w:fldCharType="begin"/>
      </w:r>
      <w:r w:rsidR="00FF08CF">
        <w:instrText xml:space="preserve"> ADDIN ZOTERO_ITEM CSL_CITATION {"citationID":"XhK3x3jB","properties":{"formattedCitation":"[48]","plainCitation":"[48]","noteIndex":0},"citationItems":[{"id":2513,"uris":["http://zotero.org/groups/4635591/items/34ZMFAMR"],"itemData":{"id":2513,"type":"article-journal","container-title":"FEBS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EC599E" w:rsidRPr="00407ED1">
        <w:fldChar w:fldCharType="separate"/>
      </w:r>
      <w:r w:rsidR="00EC599E">
        <w:rPr>
          <w:noProof/>
        </w:rPr>
        <w:t>[48]</w:t>
      </w:r>
      <w:r w:rsidR="00EC599E" w:rsidRPr="00407ED1">
        <w:fldChar w:fldCharType="end"/>
      </w:r>
      <w:r w:rsidR="00EC599E" w:rsidRPr="00407ED1">
        <w:t>.</w:t>
      </w:r>
      <w:r w:rsidR="00700787">
        <w:t xml:space="preserve"> However, </w:t>
      </w:r>
      <w:r w:rsidR="00163C7A">
        <w:t xml:space="preserve">these results are in direct </w:t>
      </w:r>
      <w:r w:rsidR="00700787">
        <w:t xml:space="preserve">contrast with previous literature regarding the temperature dependence of S-State transitions. </w:t>
      </w:r>
      <w:r w:rsidR="00FF08CF">
        <w:t xml:space="preserve">In 2022, </w:t>
      </w:r>
      <w:r w:rsidR="00FF08CF" w:rsidRPr="00FF08CF">
        <w:t>Han</w:t>
      </w:r>
      <w:r w:rsidR="00FF08CF">
        <w:t xml:space="preserve"> </w:t>
      </w:r>
      <w:r w:rsidR="00FF08CF">
        <w:rPr>
          <w:i/>
          <w:iCs/>
        </w:rPr>
        <w:t>et al.</w:t>
      </w:r>
      <w:r w:rsidR="00FF08CF">
        <w:t xml:space="preserve"> demonstrated that </w:t>
      </w:r>
      <w:r w:rsidR="00513BB6">
        <w:t>between</w:t>
      </w:r>
      <w:r w:rsidR="00FF08CF">
        <w:t xml:space="preserve"> isolated PSII membranes at 10, 1, 10, and 20 °C, the average miss probability of S-State transitions was highest at -10 °C</w:t>
      </w:r>
      <w:r w:rsidR="008B2B83">
        <w:t xml:space="preserve"> and lowest at 10 °C</w:t>
      </w:r>
      <w:r w:rsidR="009B5F4A">
        <w:t xml:space="preserve"> </w:t>
      </w:r>
      <w:r w:rsidR="00FF08CF">
        <w:fldChar w:fldCharType="begin"/>
      </w:r>
      <w:r w:rsidR="00FF08CF">
        <w:instrText xml:space="preserve"> ADDIN ZOTERO_ITEM CSL_CITATION {"citationID":"zYb7bhFr","properties":{"formattedCitation":"[63]","plainCitation":"[63]","noteIndex":0},"citationItems":[{"id":5973,"uris":["http://zotero.org/groups/4635591/items/QMXJGEXJ"],"itemData":{"id":5973,"type":"article-journal","abstract":"Photosynthesis stores solar light as chemical energy and efficiency of this process is highly important. The electrons required for CO2 reduction are extracted from water in a reaction driven by light-induced charge separations in the Photosystem II reaction center and catalyzed by the CaMn4O5-cluster. This cyclic process involves five redox intermediates known as the S0–S4 states. In this study, we quantify the flash-induced turnover efficiency of each S state by electron paramagnetic resonance spectroscopy. Measurements were performed in photosystem II membrane preparations from spinach in the presence of an exogenous electron acceptor at selected temperatures between −10 °C and +20 °C and at flash frequencies of 1.25, 5 and 10 Hz. The results show that at optimal conditions the turnover efficiencies are limited by reactions occurring in the water oxidizing complex, allowing the extraction of their S state dependence and correlating low efficiencies to structural changes and chemical events during the reaction cycle. At temperatures 10 °C and below, the highest efficiency (i.e. lowest miss parameter) was found for the S1 → S2 transition, while the S2 → S3 transition was least efficient (highest miss parameter) over the whole temperature range. These electron paramagnetic resonance results were confirmed by measurements of flash-induced oxygen release patterns in thylakoid membranes and are explained on the basis of S state dependent structural changes at the CaMn4O5-cluster that were determined recently by femtosecond X-ray crystallography. Thereby, possible “molecular errors” connected to the e− transfer, H+ transfer, H2O binding and O2 release are identified.","container-title":"Chemical Science","DOI":"10.1039/D2SC00854H","ISSN":"2041-6539","issue":"29","journalAbbreviation":"Chem. Sci.","language":"en","note":"publisher: The Royal Society of Chemistry","page":"8667-8678","source":"pubs.rsc.org","title":"Molecular basis for turnover inefficiencies (misses) during water oxidation in photosystem II","URL":"https://pubs.rsc.org/en/content/articlelanding/2022/sc/d2sc00854h","volume":"13","author":[{"family":"Han","given":"Guangye"},{"family":"Chernev","given":"Petko"},{"family":"Styring","given":"Stenbjörn"},{"family":"Messinger","given":"Johannes"},{"family":"Mamedov","given":"Fikret"}],"accessed":{"date-parts":[["2024",4,4]]},"issued":{"date-parts":[["2022",7,29]]},"citation-key":"han2022"}}],"schema":"https://github.com/citation-style-language/schema/raw/master/csl-citation.json"} </w:instrText>
      </w:r>
      <w:r w:rsidR="00FF08CF">
        <w:fldChar w:fldCharType="separate"/>
      </w:r>
      <w:r w:rsidR="00FF08CF">
        <w:rPr>
          <w:noProof/>
        </w:rPr>
        <w:t>[63]</w:t>
      </w:r>
      <w:r w:rsidR="00FF08CF">
        <w:fldChar w:fldCharType="end"/>
      </w:r>
      <w:r w:rsidR="009B5F4A">
        <w:t>.</w:t>
      </w:r>
      <w:r w:rsidR="002D243A">
        <w:t xml:space="preserve"> </w:t>
      </w:r>
      <w:r w:rsidR="008B2B83">
        <w:t xml:space="preserve">Therefore, </w:t>
      </w:r>
      <w:r w:rsidR="00595586">
        <w:t xml:space="preserve">we would expect to have seen more sustained S-State transitions at moderate temperatures. </w:t>
      </w:r>
    </w:p>
    <w:p w14:paraId="0910993D" w14:textId="77777777" w:rsidR="003521C6" w:rsidRDefault="003521C6" w:rsidP="003521C6">
      <w:pPr>
        <w:ind w:firstLine="0"/>
      </w:pPr>
    </w:p>
    <w:p w14:paraId="3C5804C0" w14:textId="070B1282" w:rsidR="003521C6" w:rsidRPr="003521C6" w:rsidRDefault="003521C6" w:rsidP="003521C6">
      <w:pPr>
        <w:pStyle w:val="Heading2"/>
      </w:pPr>
      <w:bookmarkStart w:id="55" w:name="_Toc163165139"/>
      <w:r w:rsidRPr="003521C6">
        <w:lastRenderedPageBreak/>
        <w:t xml:space="preserve">Comparison Between </w:t>
      </w:r>
      <w:r w:rsidR="009451AE">
        <w:t>Strains</w:t>
      </w:r>
      <w:bookmarkEnd w:id="55"/>
    </w:p>
    <w:p w14:paraId="1BB3EA14" w14:textId="20AA431D" w:rsidR="005202C4" w:rsidRDefault="003148C5" w:rsidP="001B5DDA">
      <w:r>
        <w:t xml:space="preserve">Polar strains of </w:t>
      </w:r>
      <w:r w:rsidRPr="005202C4">
        <w:t>diatoms and green algae</w:t>
      </w:r>
      <w:r>
        <w:t xml:space="preserve"> consistently exhibited significant 4-step ChlF oscillations under a broader range of conditions and for longer durations than their temperate counterparts</w:t>
      </w:r>
      <w:r w:rsidR="00DF1DB5">
        <w:t xml:space="preserve"> (Figures 14 &amp; 16)</w:t>
      </w:r>
      <w:r>
        <w:t xml:space="preserve">. </w:t>
      </w:r>
      <w:r w:rsidR="001B5DDA">
        <w:t>These findings are c</w:t>
      </w:r>
      <w:r w:rsidR="00B95DCF">
        <w:t>onsistent with</w:t>
      </w:r>
      <w:r w:rsidR="005202C4">
        <w:t xml:space="preserve"> the</w:t>
      </w:r>
      <w:r w:rsidR="00B95DCF">
        <w:t xml:space="preserve"> hypothesis</w:t>
      </w:r>
      <w:r w:rsidR="005202C4">
        <w:t xml:space="preserve"> that polar phytoplankton strains increase their </w:t>
      </w:r>
      <w:r w:rsidR="005202C4" w:rsidRPr="005202C4">
        <w:t xml:space="preserve">photosynthetic energy conversion efficiency by minimizing </w:t>
      </w:r>
      <w:r w:rsidR="005202C4">
        <w:t>energetically wasteful charge recombinations</w:t>
      </w:r>
      <w:r w:rsidR="001B5DDA">
        <w:t xml:space="preserve">. </w:t>
      </w:r>
    </w:p>
    <w:p w14:paraId="0327B547" w14:textId="77777777" w:rsidR="006A3D30" w:rsidRPr="006A3D30" w:rsidRDefault="006A3D30" w:rsidP="00BE5F92">
      <w:pPr>
        <w:ind w:firstLine="0"/>
      </w:pPr>
    </w:p>
    <w:p w14:paraId="6465B5EE" w14:textId="77777777" w:rsidR="00C37C0B" w:rsidRDefault="00C37C0B">
      <w:pPr>
        <w:spacing w:line="240" w:lineRule="auto"/>
        <w:ind w:firstLine="0"/>
      </w:pPr>
      <w:r>
        <w:br w:type="page"/>
      </w:r>
    </w:p>
    <w:p w14:paraId="4A112B4F" w14:textId="77777777" w:rsidR="00C37C0B" w:rsidRDefault="00C37C0B" w:rsidP="00C37C0B">
      <w:pPr>
        <w:pStyle w:val="Heading2"/>
      </w:pPr>
      <w:bookmarkStart w:id="56" w:name="_Toc163165140"/>
      <w:proofErr w:type="spellStart"/>
      <w:r>
        <w:lastRenderedPageBreak/>
        <w:t>Ecological</w:t>
      </w:r>
      <w:proofErr w:type="spellEnd"/>
      <w:r>
        <w:t xml:space="preserve"> </w:t>
      </w:r>
      <w:proofErr w:type="spellStart"/>
      <w:r>
        <w:t>Implications</w:t>
      </w:r>
      <w:bookmarkEnd w:id="56"/>
      <w:proofErr w:type="spellEnd"/>
    </w:p>
    <w:p w14:paraId="092DB362" w14:textId="77777777" w:rsidR="00C37C0B" w:rsidRDefault="00C37C0B" w:rsidP="00C37C0B">
      <w:pPr>
        <w:pStyle w:val="Heading2"/>
      </w:pPr>
    </w:p>
    <w:p w14:paraId="0313BA92" w14:textId="77777777" w:rsidR="00C37C0B" w:rsidRDefault="00C37C0B" w:rsidP="00C37C0B">
      <w:pPr>
        <w:pStyle w:val="Heading2"/>
      </w:pPr>
    </w:p>
    <w:p w14:paraId="5B577207" w14:textId="77777777" w:rsidR="00C37C0B" w:rsidRDefault="00C37C0B" w:rsidP="00C37C0B">
      <w:pPr>
        <w:pStyle w:val="Heading2"/>
      </w:pPr>
    </w:p>
    <w:p w14:paraId="2DCF1CBF" w14:textId="77777777" w:rsidR="00C37C0B" w:rsidRDefault="00C37C0B" w:rsidP="00C37C0B">
      <w:pPr>
        <w:pStyle w:val="Heading2"/>
        <w:sectPr w:rsidR="00C37C0B" w:rsidSect="00D916C4">
          <w:pgSz w:w="12240" w:h="15840"/>
          <w:pgMar w:top="1440" w:right="1440" w:bottom="1440" w:left="1440" w:header="720" w:footer="720" w:gutter="0"/>
          <w:cols w:space="708"/>
          <w:docGrid w:linePitch="326"/>
        </w:sectPr>
      </w:pPr>
    </w:p>
    <w:p w14:paraId="3BD5D7BE" w14:textId="57E2AB36" w:rsidR="008A4B8B" w:rsidRPr="00C37C0B" w:rsidRDefault="008A4B8B" w:rsidP="00D319E4">
      <w:pPr>
        <w:pStyle w:val="Heading1"/>
      </w:pPr>
      <w:bookmarkStart w:id="57" w:name="_Toc163165141"/>
      <w:proofErr w:type="spellStart"/>
      <w:r w:rsidRPr="00407ED1">
        <w:lastRenderedPageBreak/>
        <w:t>References</w:t>
      </w:r>
      <w:bookmarkEnd w:id="57"/>
      <w:proofErr w:type="spellEnd"/>
    </w:p>
    <w:p w14:paraId="365D82EC" w14:textId="77777777" w:rsidR="00A8596F" w:rsidRPr="00A8596F" w:rsidRDefault="008A4B8B" w:rsidP="00A8596F">
      <w:pPr>
        <w:pStyle w:val="Bibliography"/>
        <w:rPr>
          <w:color w:val="auto"/>
          <w:lang w:val="en-US"/>
        </w:rPr>
      </w:pPr>
      <w:r w:rsidRPr="00407ED1">
        <w:fldChar w:fldCharType="begin"/>
      </w:r>
      <w:r w:rsidR="0024082C">
        <w:instrText xml:space="preserve"> ADDIN ZOTERO_BIBL {"uncited":[],"omitted":[],"custom":[]} CSL_BIBLIOGRAPHY </w:instrText>
      </w:r>
      <w:r w:rsidRPr="00407ED1">
        <w:fldChar w:fldCharType="separate"/>
      </w:r>
      <w:r w:rsidR="00A8596F" w:rsidRPr="00A8596F">
        <w:rPr>
          <w:color w:val="auto"/>
          <w:lang w:val="en-US"/>
        </w:rPr>
        <w:t xml:space="preserve">1. </w:t>
      </w:r>
      <w:r w:rsidR="00A8596F" w:rsidRPr="00A8596F">
        <w:rPr>
          <w:color w:val="auto"/>
          <w:lang w:val="en-US"/>
        </w:rPr>
        <w:tab/>
        <w:t>Pierella Karlusich JJ, Ibarbalz FM, Bowler C. Phytoplankton in the Tara Ocean. Annual Review of Marine Science. 2020;12: 233–265. doi:10.1146/annurev-marine-010419-010706</w:t>
      </w:r>
    </w:p>
    <w:p w14:paraId="3C746224" w14:textId="77777777" w:rsidR="00A8596F" w:rsidRPr="00A8596F" w:rsidRDefault="00A8596F" w:rsidP="00A8596F">
      <w:pPr>
        <w:pStyle w:val="Bibliography"/>
        <w:rPr>
          <w:color w:val="auto"/>
          <w:lang w:val="en-US"/>
        </w:rPr>
      </w:pPr>
      <w:r w:rsidRPr="00A8596F">
        <w:rPr>
          <w:color w:val="auto"/>
          <w:lang w:val="en-US"/>
        </w:rPr>
        <w:t xml:space="preserve">2. </w:t>
      </w:r>
      <w:r w:rsidRPr="00A8596F">
        <w:rPr>
          <w:color w:val="auto"/>
          <w:lang w:val="en-US"/>
        </w:rPr>
        <w:tab/>
        <w:t>Raven JA, Kübler JE, Beardall J. Put out the light, and then put out the light. Journal of the Marine Biological Association of the United Kingdom. 2000;80: 1–25. doi:10.1017/S0025315499001526</w:t>
      </w:r>
    </w:p>
    <w:p w14:paraId="57E5C0B7" w14:textId="77777777" w:rsidR="00A8596F" w:rsidRPr="00A8596F" w:rsidRDefault="00A8596F" w:rsidP="00A8596F">
      <w:pPr>
        <w:pStyle w:val="Bibliography"/>
        <w:rPr>
          <w:color w:val="auto"/>
          <w:lang w:val="en-US"/>
        </w:rPr>
      </w:pPr>
      <w:r w:rsidRPr="00A8596F">
        <w:rPr>
          <w:color w:val="auto"/>
          <w:lang w:val="en-US"/>
        </w:rPr>
        <w:t xml:space="preserve">3. </w:t>
      </w:r>
      <w:r w:rsidRPr="00A8596F">
        <w:rPr>
          <w:color w:val="auto"/>
          <w:lang w:val="en-US"/>
        </w:rPr>
        <w:tab/>
        <w:t xml:space="preserve">Kirk JTO. Light and photosynthesis in aquatic ecosystems. 2nd ed. Cambridge [England] ; New York, NY, USA: Cambridge University Press; 1994. </w:t>
      </w:r>
    </w:p>
    <w:p w14:paraId="241F0AD1" w14:textId="77777777" w:rsidR="00A8596F" w:rsidRPr="00A8596F" w:rsidRDefault="00A8596F" w:rsidP="00A8596F">
      <w:pPr>
        <w:pStyle w:val="Bibliography"/>
        <w:rPr>
          <w:color w:val="auto"/>
          <w:lang w:val="en-US"/>
        </w:rPr>
      </w:pPr>
      <w:r w:rsidRPr="00A8596F">
        <w:rPr>
          <w:color w:val="auto"/>
          <w:lang w:val="en-US"/>
        </w:rPr>
        <w:t xml:space="preserve">4. </w:t>
      </w:r>
      <w:r w:rsidRPr="00A8596F">
        <w:rPr>
          <w:color w:val="auto"/>
          <w:lang w:val="en-US"/>
        </w:rPr>
        <w:tab/>
        <w:t>Randelhoff A, Lacour L, Marec C, Leymarie E, Lagunas J, Xing X, et al. Arctic mid-winter phytoplankton growth revealed by autonomous profilers. Science Advances. 2020;6: eabc2678. doi:10.1126/sciadv.abc2678</w:t>
      </w:r>
    </w:p>
    <w:p w14:paraId="55EEC1B3" w14:textId="77777777" w:rsidR="00A8596F" w:rsidRPr="00A8596F" w:rsidRDefault="00A8596F" w:rsidP="00A8596F">
      <w:pPr>
        <w:pStyle w:val="Bibliography"/>
        <w:rPr>
          <w:color w:val="auto"/>
          <w:lang w:val="en-US"/>
        </w:rPr>
      </w:pPr>
      <w:r w:rsidRPr="00A8596F">
        <w:rPr>
          <w:color w:val="auto"/>
          <w:lang w:val="en-US"/>
        </w:rPr>
        <w:t xml:space="preserve">5. </w:t>
      </w:r>
      <w:r w:rsidRPr="00A8596F">
        <w:rPr>
          <w:color w:val="auto"/>
          <w:lang w:val="en-US"/>
        </w:rPr>
        <w:tab/>
        <w:t>Hancke K, Lund-Hansen LC, Lamare ML, Højlund Pedersen S, King MD, Andersen P, et al. Extreme Low Light Requirement for Algae Growth Underneath Sea Ice: A Case Study From Station Nord, NE Greenland. Journal of Geophysical Research: Oceans. 2018;123: 985–1000. doi:10.1002/2017JC013263</w:t>
      </w:r>
    </w:p>
    <w:p w14:paraId="4389DEB2" w14:textId="77777777" w:rsidR="00A8596F" w:rsidRPr="00A8596F" w:rsidRDefault="00A8596F" w:rsidP="00A8596F">
      <w:pPr>
        <w:pStyle w:val="Bibliography"/>
        <w:rPr>
          <w:color w:val="auto"/>
          <w:lang w:val="en-US"/>
        </w:rPr>
      </w:pPr>
      <w:r w:rsidRPr="00A8596F">
        <w:rPr>
          <w:color w:val="auto"/>
          <w:lang w:val="en-US"/>
        </w:rPr>
        <w:t xml:space="preserve">6. </w:t>
      </w:r>
      <w:r w:rsidRPr="00A8596F">
        <w:rPr>
          <w:color w:val="auto"/>
          <w:lang w:val="en-US"/>
        </w:rPr>
        <w:tab/>
        <w:t>Leu E, Mundy CJ, Assmy P, Campbell K, Gabrielsen TM, Gosselin M, et al. Arctic spring awakening – Steering principles behind the phenology of vernal ice algal blooms. Progress in Oceanography. 2015;139: 151–170. doi:10.1016/j.pocean.2015.07.012</w:t>
      </w:r>
    </w:p>
    <w:p w14:paraId="1B31375F" w14:textId="77777777" w:rsidR="00A8596F" w:rsidRPr="00A8596F" w:rsidRDefault="00A8596F" w:rsidP="00A8596F">
      <w:pPr>
        <w:pStyle w:val="Bibliography"/>
        <w:rPr>
          <w:color w:val="auto"/>
          <w:lang w:val="en-US"/>
        </w:rPr>
      </w:pPr>
      <w:r w:rsidRPr="00A8596F">
        <w:rPr>
          <w:color w:val="auto"/>
          <w:lang w:val="en-US"/>
        </w:rPr>
        <w:t xml:space="preserve">7. </w:t>
      </w:r>
      <w:r w:rsidRPr="00A8596F">
        <w:rPr>
          <w:color w:val="auto"/>
          <w:lang w:val="en-US"/>
        </w:rPr>
        <w:tab/>
        <w:t>Ardyna M, Arrigo KR. Phytoplankton dynamics in a changing Arctic Ocean. Nat Clim Chang. 2020;10: 892–903. doi:10.1038/s41558-020-0905-y</w:t>
      </w:r>
    </w:p>
    <w:p w14:paraId="4A25EFC8" w14:textId="77777777" w:rsidR="00A8596F" w:rsidRPr="00A8596F" w:rsidRDefault="00A8596F" w:rsidP="00A8596F">
      <w:pPr>
        <w:pStyle w:val="Bibliography"/>
        <w:rPr>
          <w:color w:val="auto"/>
          <w:lang w:val="en-US"/>
        </w:rPr>
      </w:pPr>
      <w:r w:rsidRPr="00A8596F">
        <w:rPr>
          <w:color w:val="auto"/>
          <w:lang w:val="en-US"/>
        </w:rPr>
        <w:t xml:space="preserve">8. </w:t>
      </w:r>
      <w:r w:rsidRPr="00A8596F">
        <w:rPr>
          <w:color w:val="auto"/>
          <w:lang w:val="en-US"/>
        </w:rPr>
        <w:tab/>
        <w:t>Robinson DH, Arrigo KR, Iturriaga R, Sullivan CW. Microalgal Light-Harvesting in Extreme Low-Light Environments in Mcmurdo Sound, Antarctica1. Journal of Phycology. 1995;31: 508–520. doi:10.1111/j.1529-8817.1995.tb02544.x</w:t>
      </w:r>
    </w:p>
    <w:p w14:paraId="2C6CB54F" w14:textId="77777777" w:rsidR="00A8596F" w:rsidRPr="00A8596F" w:rsidRDefault="00A8596F" w:rsidP="00A8596F">
      <w:pPr>
        <w:pStyle w:val="Bibliography"/>
        <w:rPr>
          <w:color w:val="auto"/>
          <w:lang w:val="en-US"/>
        </w:rPr>
      </w:pPr>
      <w:r w:rsidRPr="00A8596F">
        <w:rPr>
          <w:color w:val="auto"/>
          <w:lang w:val="en-US"/>
        </w:rPr>
        <w:t xml:space="preserve">9. </w:t>
      </w:r>
      <w:r w:rsidRPr="00A8596F">
        <w:rPr>
          <w:color w:val="auto"/>
          <w:lang w:val="en-US"/>
        </w:rPr>
        <w:tab/>
        <w:t>Bax N, Sands CJ, Gogarty B, Downey RV, Moreau CVE, Moreno B, et al. Perspective: Increasing blue carbon around Antarctica is an ecosystem service of considerable societal and economic value worth protecting. Glob Chang Biol. 2021;27: 5–12. doi:10.1111/gcb.15392</w:t>
      </w:r>
    </w:p>
    <w:p w14:paraId="61744F85" w14:textId="77777777" w:rsidR="00A8596F" w:rsidRPr="00A8596F" w:rsidRDefault="00A8596F" w:rsidP="00A8596F">
      <w:pPr>
        <w:pStyle w:val="Bibliography"/>
        <w:rPr>
          <w:color w:val="auto"/>
          <w:lang w:val="en-US"/>
        </w:rPr>
      </w:pPr>
      <w:r w:rsidRPr="00A8596F">
        <w:rPr>
          <w:color w:val="auto"/>
          <w:lang w:val="en-US"/>
        </w:rPr>
        <w:t xml:space="preserve">10. </w:t>
      </w:r>
      <w:r w:rsidRPr="00A8596F">
        <w:rPr>
          <w:color w:val="auto"/>
          <w:lang w:val="en-US"/>
        </w:rPr>
        <w:tab/>
        <w:t>Lyon BR, Mock T. Polar Microalgae: New Approaches towards Understanding Adaptations to an Extreme and Changing Environment. Biology. 2014;3: 56–80. doi:10.3390/biology3010056</w:t>
      </w:r>
    </w:p>
    <w:p w14:paraId="461B8785" w14:textId="77777777" w:rsidR="00A8596F" w:rsidRPr="00A8596F" w:rsidRDefault="00A8596F" w:rsidP="00A8596F">
      <w:pPr>
        <w:pStyle w:val="Bibliography"/>
        <w:rPr>
          <w:color w:val="auto"/>
          <w:lang w:val="en-US"/>
        </w:rPr>
      </w:pPr>
      <w:r w:rsidRPr="00A8596F">
        <w:rPr>
          <w:color w:val="auto"/>
          <w:lang w:val="en-US"/>
        </w:rPr>
        <w:t xml:space="preserve">11. </w:t>
      </w:r>
      <w:r w:rsidRPr="00A8596F">
        <w:rPr>
          <w:color w:val="auto"/>
          <w:lang w:val="en-US"/>
        </w:rPr>
        <w:tab/>
        <w:t>Croteau D, Guérin S, Bruyant F, Ferland J, Campbell DA, Babin M, et al. Contrasting nonphotochemical quenching patterns under high light and darkness aligns with light niche occupancy in Arctic diatoms. Limnology and Oceanography. 2021;66: S231–S245. doi:https://doi.org/10.1002/lno.11587</w:t>
      </w:r>
    </w:p>
    <w:p w14:paraId="292AC9DE" w14:textId="77777777" w:rsidR="00A8596F" w:rsidRPr="00A8596F" w:rsidRDefault="00A8596F" w:rsidP="00A8596F">
      <w:pPr>
        <w:pStyle w:val="Bibliography"/>
        <w:rPr>
          <w:color w:val="auto"/>
          <w:lang w:val="en-US"/>
        </w:rPr>
      </w:pPr>
      <w:r w:rsidRPr="00A8596F">
        <w:rPr>
          <w:color w:val="auto"/>
          <w:lang w:val="en-US"/>
        </w:rPr>
        <w:lastRenderedPageBreak/>
        <w:t xml:space="preserve">12. </w:t>
      </w:r>
      <w:r w:rsidRPr="00A8596F">
        <w:rPr>
          <w:color w:val="auto"/>
          <w:lang w:val="en-US"/>
        </w:rPr>
        <w:tab/>
        <w:t>Cvetkovska M, Vakulenko G, Smith DR, Zhang X, Hüner NPA. Temperature stress in psychrophilic green microalgae: Minireview. Physiologia Plantarum. 2022;174: e13811. doi:10.1111/ppl.13811</w:t>
      </w:r>
    </w:p>
    <w:p w14:paraId="698F073D" w14:textId="77777777" w:rsidR="00A8596F" w:rsidRPr="00A8596F" w:rsidRDefault="00A8596F" w:rsidP="00A8596F">
      <w:pPr>
        <w:pStyle w:val="Bibliography"/>
        <w:rPr>
          <w:color w:val="auto"/>
          <w:lang w:val="en-US"/>
        </w:rPr>
      </w:pPr>
      <w:r w:rsidRPr="00A8596F">
        <w:rPr>
          <w:color w:val="auto"/>
          <w:lang w:val="en-US"/>
        </w:rPr>
        <w:t xml:space="preserve">13. </w:t>
      </w:r>
      <w:r w:rsidRPr="00A8596F">
        <w:rPr>
          <w:color w:val="auto"/>
          <w:lang w:val="en-US"/>
        </w:rPr>
        <w:tab/>
        <w:t>Mock T, Otillar RP, Strauss J, McMullan M, Paajanen P, Schmutz J, et al. Evolutionary genomics of the cold-adapted diatom Fragilariopsis cylindrus. Nature. 2017;541: 536–540. doi:10.1038/nature20803</w:t>
      </w:r>
    </w:p>
    <w:p w14:paraId="2F1594D7" w14:textId="77777777" w:rsidR="00A8596F" w:rsidRPr="00A8596F" w:rsidRDefault="00A8596F" w:rsidP="00A8596F">
      <w:pPr>
        <w:pStyle w:val="Bibliography"/>
        <w:rPr>
          <w:color w:val="auto"/>
          <w:lang w:val="en-US"/>
        </w:rPr>
      </w:pPr>
      <w:r w:rsidRPr="00A8596F">
        <w:rPr>
          <w:color w:val="auto"/>
          <w:lang w:val="en-US"/>
        </w:rPr>
        <w:t xml:space="preserve">14. </w:t>
      </w:r>
      <w:r w:rsidRPr="00A8596F">
        <w:rPr>
          <w:color w:val="auto"/>
          <w:lang w:val="en-US"/>
        </w:rPr>
        <w:tab/>
        <w:t>Bayer-Giraldi M, Weikusat I, Besir H, Dieckmann G. Characterization of an antifreeze protein from the polar diatom Fragilariopsis cylindrus and its relevance in sea ice. Cryobiology. 2011;63: 210–219. doi:10.1016/j.cryobiol.2011.08.006</w:t>
      </w:r>
    </w:p>
    <w:p w14:paraId="69FBC23C" w14:textId="77777777" w:rsidR="00A8596F" w:rsidRPr="00A8596F" w:rsidRDefault="00A8596F" w:rsidP="00A8596F">
      <w:pPr>
        <w:pStyle w:val="Bibliography"/>
        <w:rPr>
          <w:color w:val="auto"/>
          <w:lang w:val="en-US"/>
        </w:rPr>
      </w:pPr>
      <w:r w:rsidRPr="00A8596F">
        <w:rPr>
          <w:color w:val="auto"/>
          <w:lang w:val="en-US"/>
        </w:rPr>
        <w:t xml:space="preserve">15. </w:t>
      </w:r>
      <w:r w:rsidRPr="00A8596F">
        <w:rPr>
          <w:color w:val="auto"/>
          <w:lang w:val="en-US"/>
        </w:rPr>
        <w:tab/>
        <w:t>Kennedy F, Martin A, Bowman JP, Wilson R, McMinn A. Dark metabolism: a molecular insight into how the Antarctic sea-ice diatom Fragilariopsis cylindrus survives long-term darkness. New Phytologist. 2019;223: 675–691. doi:10.1111/nph.15843</w:t>
      </w:r>
    </w:p>
    <w:p w14:paraId="7A577898" w14:textId="77777777" w:rsidR="00A8596F" w:rsidRPr="00A8596F" w:rsidRDefault="00A8596F" w:rsidP="00A8596F">
      <w:pPr>
        <w:pStyle w:val="Bibliography"/>
        <w:rPr>
          <w:color w:val="auto"/>
          <w:lang w:val="en-US"/>
        </w:rPr>
      </w:pPr>
      <w:r w:rsidRPr="00A8596F">
        <w:rPr>
          <w:color w:val="auto"/>
          <w:lang w:val="en-US"/>
        </w:rPr>
        <w:t xml:space="preserve">16. </w:t>
      </w:r>
      <w:r w:rsidRPr="00A8596F">
        <w:rPr>
          <w:color w:val="auto"/>
          <w:lang w:val="en-US"/>
        </w:rPr>
        <w:tab/>
        <w:t>Kawakami K, Shen J-R. Purification of fully active and crystallizable photosystem II from thermophilic cyanobacteria. Methods in Enzymology. Elsevier; 2018. pp. 1–16. doi:10.1016/bs.mie.2018.10.002</w:t>
      </w:r>
    </w:p>
    <w:p w14:paraId="08BA68A4" w14:textId="77777777" w:rsidR="00A8596F" w:rsidRPr="00A8596F" w:rsidRDefault="00A8596F" w:rsidP="00A8596F">
      <w:pPr>
        <w:pStyle w:val="Bibliography"/>
        <w:rPr>
          <w:color w:val="auto"/>
          <w:lang w:val="en-US"/>
        </w:rPr>
      </w:pPr>
      <w:r w:rsidRPr="00A8596F">
        <w:rPr>
          <w:color w:val="auto"/>
          <w:lang w:val="en-US"/>
        </w:rPr>
        <w:t xml:space="preserve">17. </w:t>
      </w:r>
      <w:r w:rsidRPr="00A8596F">
        <w:rPr>
          <w:color w:val="auto"/>
          <w:lang w:val="en-US"/>
        </w:rPr>
        <w:tab/>
        <w:t>Vass I. Role of charge recombination processes in photodamage and photoprotection of the photosystem II complex. Physiologia Plantarum. 2011;142: 6–16. doi:10.1111/j.1399-3054.2011.01454.x</w:t>
      </w:r>
    </w:p>
    <w:p w14:paraId="724D1425" w14:textId="77777777" w:rsidR="00A8596F" w:rsidRPr="00A8596F" w:rsidRDefault="00A8596F" w:rsidP="00A8596F">
      <w:pPr>
        <w:pStyle w:val="Bibliography"/>
        <w:rPr>
          <w:color w:val="auto"/>
          <w:lang w:val="en-US"/>
        </w:rPr>
      </w:pPr>
      <w:r w:rsidRPr="00A8596F">
        <w:rPr>
          <w:color w:val="auto"/>
          <w:lang w:val="en-US"/>
        </w:rPr>
        <w:t xml:space="preserve">18. </w:t>
      </w:r>
      <w:r w:rsidRPr="00A8596F">
        <w:rPr>
          <w:color w:val="auto"/>
          <w:lang w:val="en-US"/>
        </w:rPr>
        <w:tab/>
        <w:t>Schuback N, Tortell PD, Berman-Frank I, Campbell DA, Ciotti A, Courtecuisse E, et al. Single-Turnover Variable Chlorophyll Fluorescence as a Tool for Assessing Phytoplankton Photosynthesis and Primary Productivity: Opportunities, Caveats and Recommendations. Frontiers in Marine Science. 2021;8. doi:10.3389/fmars.2021.690607</w:t>
      </w:r>
    </w:p>
    <w:p w14:paraId="120AD4F7" w14:textId="77777777" w:rsidR="00A8596F" w:rsidRPr="00A8596F" w:rsidRDefault="00A8596F" w:rsidP="00A8596F">
      <w:pPr>
        <w:pStyle w:val="Bibliography"/>
        <w:rPr>
          <w:color w:val="auto"/>
          <w:lang w:val="en-US"/>
        </w:rPr>
      </w:pPr>
      <w:r w:rsidRPr="00A8596F">
        <w:rPr>
          <w:color w:val="auto"/>
          <w:lang w:val="en-US"/>
        </w:rPr>
        <w:t xml:space="preserve">19. </w:t>
      </w:r>
      <w:r w:rsidRPr="00A8596F">
        <w:rPr>
          <w:color w:val="auto"/>
          <w:lang w:val="en-US"/>
        </w:rPr>
        <w:tab/>
        <w:t>Shen J-R. Photosynthesis | Photosystem II: Protein Components, Structure and Electron Transfer. In: Jez J, editor. Encyclopedia of Biological Chemistry III (Third Edition). Oxford: Elsevier; 2021. pp. 215–228. doi:10.1016/B978-0-12-819460-7.00012-8</w:t>
      </w:r>
    </w:p>
    <w:p w14:paraId="4498D595" w14:textId="77777777" w:rsidR="00A8596F" w:rsidRPr="00A8596F" w:rsidRDefault="00A8596F" w:rsidP="00A8596F">
      <w:pPr>
        <w:pStyle w:val="Bibliography"/>
        <w:rPr>
          <w:color w:val="auto"/>
          <w:lang w:val="en-US"/>
        </w:rPr>
      </w:pPr>
      <w:r w:rsidRPr="00A8596F">
        <w:rPr>
          <w:color w:val="auto"/>
          <w:lang w:val="en-US"/>
        </w:rPr>
        <w:t xml:space="preserve">20. </w:t>
      </w:r>
      <w:r w:rsidRPr="00A8596F">
        <w:rPr>
          <w:color w:val="auto"/>
          <w:lang w:val="en-US"/>
        </w:rPr>
        <w:tab/>
        <w:t>Mukhopadhyay S, Mandal SK, Bhaduri S, Armstrong WH. Manganese Clusters with Relevance to Photosystem II. Chem Rev. 2004;104: 3981–4026. doi:10.1021/cr0206014</w:t>
      </w:r>
    </w:p>
    <w:p w14:paraId="36468467" w14:textId="77777777" w:rsidR="00A8596F" w:rsidRPr="00A8596F" w:rsidRDefault="00A8596F" w:rsidP="00A8596F">
      <w:pPr>
        <w:pStyle w:val="Bibliography"/>
        <w:rPr>
          <w:color w:val="auto"/>
          <w:lang w:val="en-US"/>
        </w:rPr>
      </w:pPr>
      <w:r w:rsidRPr="00A8596F">
        <w:rPr>
          <w:color w:val="auto"/>
          <w:lang w:val="en-US"/>
        </w:rPr>
        <w:t xml:space="preserve">21. </w:t>
      </w:r>
      <w:r w:rsidRPr="00A8596F">
        <w:rPr>
          <w:color w:val="auto"/>
          <w:lang w:val="en-US"/>
        </w:rPr>
        <w:tab/>
        <w:t>Vass I, Cser K. Janus-faced charge recombinations in photosystem II photoinhibition. Trends in Plant Science. 2009;14: 200–205. doi:10.1016/j.tplants.2009.01.009</w:t>
      </w:r>
    </w:p>
    <w:p w14:paraId="4A524400" w14:textId="77777777" w:rsidR="00A8596F" w:rsidRPr="00A8596F" w:rsidRDefault="00A8596F" w:rsidP="00A8596F">
      <w:pPr>
        <w:pStyle w:val="Bibliography"/>
        <w:rPr>
          <w:color w:val="auto"/>
          <w:lang w:val="en-US"/>
        </w:rPr>
      </w:pPr>
      <w:r w:rsidRPr="00A8596F">
        <w:rPr>
          <w:color w:val="auto"/>
          <w:lang w:val="en-US"/>
        </w:rPr>
        <w:t xml:space="preserve">22. </w:t>
      </w:r>
      <w:r w:rsidRPr="00A8596F">
        <w:rPr>
          <w:color w:val="auto"/>
          <w:lang w:val="en-US"/>
        </w:rPr>
        <w:tab/>
        <w:t>Rappaport F, Cuni A, Xiong L, Sayre R, Lavergne J. Charge Recombination and Thermoluminescence in Photosystem II. Biophysical Journal. 2005;88: 1948–1958. doi:10.1529/biophysj.104.050237</w:t>
      </w:r>
    </w:p>
    <w:p w14:paraId="51079302" w14:textId="77777777" w:rsidR="00A8596F" w:rsidRPr="00A8596F" w:rsidRDefault="00A8596F" w:rsidP="00A8596F">
      <w:pPr>
        <w:pStyle w:val="Bibliography"/>
        <w:rPr>
          <w:color w:val="auto"/>
          <w:lang w:val="en-US"/>
        </w:rPr>
      </w:pPr>
      <w:r w:rsidRPr="00A8596F">
        <w:rPr>
          <w:color w:val="auto"/>
          <w:lang w:val="en-US"/>
        </w:rPr>
        <w:t xml:space="preserve">23. </w:t>
      </w:r>
      <w:r w:rsidRPr="00A8596F">
        <w:rPr>
          <w:color w:val="auto"/>
          <w:lang w:val="en-US"/>
        </w:rPr>
        <w:tab/>
        <w:t>Laloi C, Przybyla D, Apel K. A genetic approach towards elucidating the biological activity of different reactive oxygen species in Arabidopsis thaliana. Journal of Experimental Botany. 2006;57: 1719–1724. doi:10.1093/jxb/erj183</w:t>
      </w:r>
    </w:p>
    <w:p w14:paraId="2A9F99DB" w14:textId="77777777" w:rsidR="00A8596F" w:rsidRPr="00A8596F" w:rsidRDefault="00A8596F" w:rsidP="00A8596F">
      <w:pPr>
        <w:pStyle w:val="Bibliography"/>
        <w:rPr>
          <w:color w:val="auto"/>
          <w:lang w:val="en-US"/>
        </w:rPr>
      </w:pPr>
      <w:r w:rsidRPr="00A8596F">
        <w:rPr>
          <w:color w:val="auto"/>
          <w:lang w:val="en-US"/>
        </w:rPr>
        <w:lastRenderedPageBreak/>
        <w:t xml:space="preserve">24. </w:t>
      </w:r>
      <w:r w:rsidRPr="00A8596F">
        <w:rPr>
          <w:color w:val="auto"/>
          <w:lang w:val="en-US"/>
        </w:rPr>
        <w:tab/>
        <w:t>Rutherford AW, Osyczka A, Rappaport F. Back-reactions, short-circuits, leaks and other energy wasteful reactions in biological electron transfer: Redox tuning to survive life in O2. FEBS Letters. 2012;586: 603–616. doi:10.1016/j.febslet.2011.12.039</w:t>
      </w:r>
    </w:p>
    <w:p w14:paraId="47DE3023" w14:textId="77777777" w:rsidR="00A8596F" w:rsidRPr="00A8596F" w:rsidRDefault="00A8596F" w:rsidP="00A8596F">
      <w:pPr>
        <w:pStyle w:val="Bibliography"/>
        <w:rPr>
          <w:color w:val="auto"/>
          <w:lang w:val="en-US"/>
        </w:rPr>
      </w:pPr>
      <w:r w:rsidRPr="00A8596F">
        <w:rPr>
          <w:color w:val="auto"/>
          <w:lang w:val="en-US"/>
        </w:rPr>
        <w:t xml:space="preserve">25. </w:t>
      </w:r>
      <w:r w:rsidRPr="00A8596F">
        <w:rPr>
          <w:color w:val="auto"/>
          <w:lang w:val="en-US"/>
        </w:rPr>
        <w:tab/>
        <w:t>Vinyard DJ, Ananyev GM, Charles Dismukes G. Photosystem II: The Reaction Center of Oxygenic Photosynthesis. Annual Review of Biochemistry. 2013;82: 577–606. doi:10.1146/annurev-biochem-070511-100425</w:t>
      </w:r>
    </w:p>
    <w:p w14:paraId="31E996CB" w14:textId="77777777" w:rsidR="00A8596F" w:rsidRPr="00A8596F" w:rsidRDefault="00A8596F" w:rsidP="00A8596F">
      <w:pPr>
        <w:pStyle w:val="Bibliography"/>
        <w:rPr>
          <w:color w:val="auto"/>
          <w:lang w:val="en-US"/>
        </w:rPr>
      </w:pPr>
      <w:r w:rsidRPr="00A8596F">
        <w:rPr>
          <w:color w:val="auto"/>
          <w:lang w:val="en-US"/>
        </w:rPr>
        <w:t xml:space="preserve">26. </w:t>
      </w:r>
      <w:r w:rsidRPr="00A8596F">
        <w:rPr>
          <w:color w:val="auto"/>
          <w:lang w:val="en-US"/>
        </w:rPr>
        <w:tab/>
        <w:t>Gates C, Ananyev G, Dismukes GC. Realtime kinetics of the light driven steps of photosynthetic water oxidation in living organisms by “stroboscopic” fluorometry. Biochimica et Biophysica Acta (BBA) - Bioenergetics. 2020;1861: 148212. doi:10.1016/j.bbabio.2020.148212</w:t>
      </w:r>
    </w:p>
    <w:p w14:paraId="694AA8AF" w14:textId="77777777" w:rsidR="00A8596F" w:rsidRPr="00A8596F" w:rsidRDefault="00A8596F" w:rsidP="00A8596F">
      <w:pPr>
        <w:pStyle w:val="Bibliography"/>
        <w:rPr>
          <w:color w:val="auto"/>
          <w:lang w:val="en-US"/>
        </w:rPr>
      </w:pPr>
      <w:r w:rsidRPr="00A8596F">
        <w:rPr>
          <w:color w:val="auto"/>
          <w:lang w:val="en-US"/>
        </w:rPr>
        <w:t xml:space="preserve">27. </w:t>
      </w:r>
      <w:r w:rsidRPr="00A8596F">
        <w:rPr>
          <w:color w:val="auto"/>
          <w:lang w:val="en-US"/>
        </w:rPr>
        <w:tab/>
        <w:t>Zaharieva I, Dau H. Energetics and Kinetics of S-State Transitions Monitored by Delayed Chlorophyll Fluorescence. Frontiers in Plant Science. 2019;10. Available: https://www.frontiersin.org/articles/10.3389/fpls.2019.00386</w:t>
      </w:r>
    </w:p>
    <w:p w14:paraId="70363197" w14:textId="77777777" w:rsidR="00A8596F" w:rsidRPr="00A8596F" w:rsidRDefault="00A8596F" w:rsidP="00A8596F">
      <w:pPr>
        <w:pStyle w:val="Bibliography"/>
        <w:rPr>
          <w:color w:val="auto"/>
          <w:lang w:val="en-US"/>
        </w:rPr>
      </w:pPr>
      <w:r w:rsidRPr="00A8596F">
        <w:rPr>
          <w:color w:val="auto"/>
          <w:lang w:val="en-US"/>
        </w:rPr>
        <w:t xml:space="preserve">28. </w:t>
      </w:r>
      <w:r w:rsidRPr="00A8596F">
        <w:rPr>
          <w:color w:val="auto"/>
          <w:lang w:val="en-US"/>
        </w:rPr>
        <w:tab/>
        <w:t>Dau H, Haumann M. Time-resolved X-ray spectroscopy leads to an extension of the classical S-state cycle model of photosynthetic oxygen evolution. Photosynth Res. 2007;92: 327–343. doi:10.1007/s11120-007-9141-9</w:t>
      </w:r>
    </w:p>
    <w:p w14:paraId="6A195CE6" w14:textId="77777777" w:rsidR="00A8596F" w:rsidRPr="00A8596F" w:rsidRDefault="00A8596F" w:rsidP="00A8596F">
      <w:pPr>
        <w:pStyle w:val="Bibliography"/>
        <w:rPr>
          <w:color w:val="auto"/>
          <w:lang w:val="en-US"/>
        </w:rPr>
      </w:pPr>
      <w:r w:rsidRPr="00A8596F">
        <w:rPr>
          <w:color w:val="auto"/>
          <w:lang w:val="en-US"/>
        </w:rPr>
        <w:t xml:space="preserve">29. </w:t>
      </w:r>
      <w:r w:rsidRPr="00A8596F">
        <w:rPr>
          <w:color w:val="auto"/>
          <w:lang w:val="en-US"/>
        </w:rPr>
        <w:tab/>
        <w:t>Keren N, Berg A, van Kan PJM, Levanon H, Ohad I. Mechanism of photosystem II photoinactivation and D1 protein degradation at low light: The role of back electron flow. Proceedings of the National Academy of Sciences. 1997;94: 1579–1584. doi:10.1073/pnas.94.4.1579</w:t>
      </w:r>
    </w:p>
    <w:p w14:paraId="6A0DC4E2" w14:textId="77777777" w:rsidR="00A8596F" w:rsidRPr="00A8596F" w:rsidRDefault="00A8596F" w:rsidP="00A8596F">
      <w:pPr>
        <w:pStyle w:val="Bibliography"/>
        <w:rPr>
          <w:color w:val="auto"/>
          <w:lang w:val="en-US"/>
        </w:rPr>
      </w:pPr>
      <w:r w:rsidRPr="00A8596F">
        <w:rPr>
          <w:color w:val="auto"/>
          <w:lang w:val="en-US"/>
        </w:rPr>
        <w:t xml:space="preserve">30. </w:t>
      </w:r>
      <w:r w:rsidRPr="00A8596F">
        <w:rPr>
          <w:color w:val="auto"/>
          <w:lang w:val="en-US"/>
        </w:rPr>
        <w:tab/>
        <w:t>de Wijn R, van Gorkom HJ. S-state dependence of the miss probability in Photosystem II. Photosynthesis Research. 2002;72: 217–222. doi:10.1023/A:1016128632704</w:t>
      </w:r>
    </w:p>
    <w:p w14:paraId="2D47106F" w14:textId="77777777" w:rsidR="00A8596F" w:rsidRPr="00A8596F" w:rsidRDefault="00A8596F" w:rsidP="00A8596F">
      <w:pPr>
        <w:pStyle w:val="Bibliography"/>
        <w:rPr>
          <w:color w:val="auto"/>
          <w:lang w:val="en-US"/>
        </w:rPr>
      </w:pPr>
      <w:r w:rsidRPr="00A8596F">
        <w:rPr>
          <w:color w:val="auto"/>
          <w:lang w:val="en-US"/>
        </w:rPr>
        <w:t xml:space="preserve">31. </w:t>
      </w:r>
      <w:r w:rsidRPr="00A8596F">
        <w:rPr>
          <w:color w:val="auto"/>
          <w:lang w:val="en-US"/>
        </w:rPr>
        <w:tab/>
        <w:t>Otte A, Winder JC, Deng L, Schmutz J, Jenkins J, Grigoriev IV, et al. The diatom Fragilariopsis cylindrus: A model alga to understand cold-adapted life. Journal of Phycology. 2023;59: 301–306. doi:10.1111/jpy.13325</w:t>
      </w:r>
    </w:p>
    <w:p w14:paraId="1A4E2F3E" w14:textId="77777777" w:rsidR="00A8596F" w:rsidRPr="00A8596F" w:rsidRDefault="00A8596F" w:rsidP="00A8596F">
      <w:pPr>
        <w:pStyle w:val="Bibliography"/>
        <w:rPr>
          <w:color w:val="auto"/>
          <w:lang w:val="en-US"/>
        </w:rPr>
      </w:pPr>
      <w:r w:rsidRPr="00A8596F">
        <w:rPr>
          <w:color w:val="auto"/>
          <w:lang w:val="en-US"/>
        </w:rPr>
        <w:t xml:space="preserve">32. </w:t>
      </w:r>
      <w:r w:rsidRPr="00A8596F">
        <w:rPr>
          <w:color w:val="auto"/>
          <w:lang w:val="en-US"/>
        </w:rPr>
        <w:tab/>
        <w:t>Cefarelli AO, Ferrario ME, Almandoz GO, Atencio AG, Akselman R, Vernet M. Diversity of the diatom genus Fragilariopsis in the Argentine Sea and Antarctic waters: morphology, distribution and abundance. Polar Biology. 2010;33. doi:10.1007/s00300-010-0794-z</w:t>
      </w:r>
    </w:p>
    <w:p w14:paraId="44772AD9" w14:textId="77777777" w:rsidR="00A8596F" w:rsidRPr="00A8596F" w:rsidRDefault="00A8596F" w:rsidP="00A8596F">
      <w:pPr>
        <w:pStyle w:val="Bibliography"/>
        <w:rPr>
          <w:color w:val="auto"/>
          <w:lang w:val="en-US"/>
        </w:rPr>
      </w:pPr>
      <w:r w:rsidRPr="00A8596F">
        <w:rPr>
          <w:color w:val="auto"/>
          <w:lang w:val="en-US"/>
        </w:rPr>
        <w:t xml:space="preserve">33. </w:t>
      </w:r>
      <w:r w:rsidRPr="00A8596F">
        <w:rPr>
          <w:color w:val="auto"/>
          <w:lang w:val="en-US"/>
        </w:rPr>
        <w:tab/>
        <w:t>Kang S-H, Fryxell GA. Fragilariopsis cylindrus (Grunow) Krieger: The most abundant diatom in water column assemblages of Antarctic marginal ice-edge zones. Polar Biol. 1992;12: 609–627. doi:10.1007/BF00236984</w:t>
      </w:r>
    </w:p>
    <w:p w14:paraId="2AB3B20E" w14:textId="77777777" w:rsidR="00A8596F" w:rsidRPr="00A8596F" w:rsidRDefault="00A8596F" w:rsidP="00A8596F">
      <w:pPr>
        <w:pStyle w:val="Bibliography"/>
        <w:rPr>
          <w:color w:val="auto"/>
          <w:lang w:val="en-US"/>
        </w:rPr>
      </w:pPr>
      <w:r w:rsidRPr="00A8596F">
        <w:rPr>
          <w:color w:val="auto"/>
          <w:lang w:val="en-US"/>
        </w:rPr>
        <w:t xml:space="preserve">34. </w:t>
      </w:r>
      <w:r w:rsidRPr="00A8596F">
        <w:rPr>
          <w:color w:val="auto"/>
          <w:lang w:val="en-US"/>
        </w:rPr>
        <w:tab/>
        <w:t>Poulsen N, Kröger N. Thalassiosira pseudonana (Cyclotella nana) (Hustedt) Hasle et Heimdal (Bacillariophyceae): A genetically tractable model organism for studying diatom biology, including biological silica formation. Journal of Phycology. 2023;59: 809–817. doi:10.1111/jpy.13362</w:t>
      </w:r>
    </w:p>
    <w:p w14:paraId="4AC29A27" w14:textId="77777777" w:rsidR="00A8596F" w:rsidRPr="00A8596F" w:rsidRDefault="00A8596F" w:rsidP="00A8596F">
      <w:pPr>
        <w:pStyle w:val="Bibliography"/>
        <w:rPr>
          <w:color w:val="auto"/>
          <w:lang w:val="en-US"/>
        </w:rPr>
      </w:pPr>
      <w:r w:rsidRPr="00A8596F">
        <w:rPr>
          <w:color w:val="auto"/>
          <w:lang w:val="en-US"/>
        </w:rPr>
        <w:t xml:space="preserve">35. </w:t>
      </w:r>
      <w:r w:rsidRPr="00A8596F">
        <w:rPr>
          <w:color w:val="auto"/>
          <w:lang w:val="en-US"/>
        </w:rPr>
        <w:tab/>
        <w:t xml:space="preserve">Cook G, Teufel A, Kalra I, Li W, Wang X, Priscu J, et al. The Antarctic psychrophiles Chlamydomonas spp. UWO241 and ICE-MDV exhibit differential restructuring of </w:t>
      </w:r>
      <w:r w:rsidRPr="00A8596F">
        <w:rPr>
          <w:color w:val="auto"/>
          <w:lang w:val="en-US"/>
        </w:rPr>
        <w:lastRenderedPageBreak/>
        <w:t>photosystem I in response to iron. Photosynth Res. 2019;141: 209–228. doi:10.1007/s11120-019-00621-0</w:t>
      </w:r>
    </w:p>
    <w:p w14:paraId="26A0A68E" w14:textId="77777777" w:rsidR="00A8596F" w:rsidRPr="00A8596F" w:rsidRDefault="00A8596F" w:rsidP="00A8596F">
      <w:pPr>
        <w:pStyle w:val="Bibliography"/>
        <w:rPr>
          <w:color w:val="auto"/>
          <w:lang w:val="en-US"/>
        </w:rPr>
      </w:pPr>
      <w:r w:rsidRPr="00A8596F">
        <w:rPr>
          <w:color w:val="auto"/>
          <w:lang w:val="en-US"/>
        </w:rPr>
        <w:t xml:space="preserve">36. </w:t>
      </w:r>
      <w:r w:rsidRPr="00A8596F">
        <w:rPr>
          <w:color w:val="auto"/>
          <w:lang w:val="en-US"/>
        </w:rPr>
        <w:tab/>
        <w:t>Stahl-Rommel S, Kalra I, D’Silva S, Hahn MM, Popson D, Cvetkovska M, et al. Cyclic electron flow (CEF) and ascorbate pathway activity provide constitutive photoprotection for the photopsychrophile, Chlamydomonas sp. UWO 241 (renamed Chlamydomonas priscuii). Photosynth Res. 2022;151: 235–250. doi:10.1007/s11120-021-00877-5</w:t>
      </w:r>
    </w:p>
    <w:p w14:paraId="7C226DFF" w14:textId="77777777" w:rsidR="00A8596F" w:rsidRPr="00A8596F" w:rsidRDefault="00A8596F" w:rsidP="00A8596F">
      <w:pPr>
        <w:pStyle w:val="Bibliography"/>
        <w:rPr>
          <w:color w:val="auto"/>
          <w:lang w:val="en-US"/>
        </w:rPr>
      </w:pPr>
      <w:r w:rsidRPr="00A8596F">
        <w:rPr>
          <w:color w:val="auto"/>
          <w:lang w:val="en-US"/>
        </w:rPr>
        <w:t xml:space="preserve">37. </w:t>
      </w:r>
      <w:r w:rsidRPr="00A8596F">
        <w:rPr>
          <w:color w:val="auto"/>
          <w:lang w:val="en-US"/>
        </w:rPr>
        <w:tab/>
        <w:t>Li W, Podar M, Morgan-Kiss RM. Ultrastructural and Single-Cell-Level Characterization Reveals Metabolic Versatility in a Microbial Eukaryote Community from an Ice-Covered Antarctic Lake. Applied and Environmental Microbiology. 2016;82: 3659–3670. doi:10.1128/AEM.00478-16</w:t>
      </w:r>
    </w:p>
    <w:p w14:paraId="4FE2DCBA" w14:textId="77777777" w:rsidR="00A8596F" w:rsidRPr="00A8596F" w:rsidRDefault="00A8596F" w:rsidP="00A8596F">
      <w:pPr>
        <w:pStyle w:val="Bibliography"/>
        <w:rPr>
          <w:color w:val="auto"/>
          <w:lang w:val="en-US"/>
        </w:rPr>
      </w:pPr>
      <w:r w:rsidRPr="00A8596F">
        <w:rPr>
          <w:color w:val="auto"/>
          <w:lang w:val="en-US"/>
        </w:rPr>
        <w:t xml:space="preserve">38. </w:t>
      </w:r>
      <w:r w:rsidRPr="00A8596F">
        <w:rPr>
          <w:color w:val="auto"/>
          <w:lang w:val="en-US"/>
        </w:rPr>
        <w:tab/>
        <w:t>Hüner NPA, Szyszka-Mroz B, Ivanov AG, Kata V, Lye H, Smith DR. Photosynthetic adaptation and multicellularity in the Antarctic psychrophile, Chlamydomonas priscuii. Algal Research. 2023;74: 103220. doi:10.1016/j.algal.2023.103220</w:t>
      </w:r>
    </w:p>
    <w:p w14:paraId="4D3AA69C" w14:textId="77777777" w:rsidR="00A8596F" w:rsidRPr="00A8596F" w:rsidRDefault="00A8596F" w:rsidP="00A8596F">
      <w:pPr>
        <w:pStyle w:val="Bibliography"/>
        <w:rPr>
          <w:color w:val="auto"/>
          <w:lang w:val="en-US"/>
        </w:rPr>
      </w:pPr>
      <w:r w:rsidRPr="00A8596F">
        <w:rPr>
          <w:color w:val="auto"/>
          <w:lang w:val="en-US"/>
        </w:rPr>
        <w:t xml:space="preserve">39. </w:t>
      </w:r>
      <w:r w:rsidRPr="00A8596F">
        <w:rPr>
          <w:color w:val="auto"/>
          <w:lang w:val="en-US"/>
        </w:rPr>
        <w:tab/>
        <w:t>Balzano S, Gourvil P, Siano R, Chanoine M, Marie D, Lessard S, et al. Diversity of cultured photosynthetic flagellates in the northeast Pacific and Arctic Oceans in summer. Biogeosciences. 2012;9: 4553–4571. doi:10.5194/bg-9-4553-2012</w:t>
      </w:r>
    </w:p>
    <w:p w14:paraId="5E167CBF" w14:textId="77777777" w:rsidR="00A8596F" w:rsidRPr="00A8596F" w:rsidRDefault="00A8596F" w:rsidP="00A8596F">
      <w:pPr>
        <w:pStyle w:val="Bibliography"/>
        <w:rPr>
          <w:color w:val="auto"/>
          <w:lang w:val="en-US"/>
        </w:rPr>
      </w:pPr>
      <w:r w:rsidRPr="00A8596F">
        <w:rPr>
          <w:color w:val="auto"/>
          <w:lang w:val="en-US"/>
        </w:rPr>
        <w:t xml:space="preserve">40. </w:t>
      </w:r>
      <w:r w:rsidRPr="00A8596F">
        <w:rPr>
          <w:color w:val="auto"/>
          <w:lang w:val="en-US"/>
        </w:rPr>
        <w:tab/>
        <w:t>Morales-Sánchez D, Schulze PSC, Kiron V, Wijffels RH. Temperature-Dependent Lipid Accumulation in the Polar Marine Microalga Chlamydomonas malina RCC2488. Frontiers in Plant Science. 2020;11. doi:10.3389/fpls.2020.619064</w:t>
      </w:r>
    </w:p>
    <w:p w14:paraId="1FBC8F91" w14:textId="77777777" w:rsidR="00A8596F" w:rsidRPr="00A8596F" w:rsidRDefault="00A8596F" w:rsidP="00A8596F">
      <w:pPr>
        <w:pStyle w:val="Bibliography"/>
        <w:rPr>
          <w:color w:val="auto"/>
          <w:lang w:val="en-US"/>
        </w:rPr>
      </w:pPr>
      <w:r w:rsidRPr="00A8596F">
        <w:rPr>
          <w:color w:val="auto"/>
          <w:lang w:val="en-US"/>
        </w:rPr>
        <w:t xml:space="preserve">41. </w:t>
      </w:r>
      <w:r w:rsidRPr="00A8596F">
        <w:rPr>
          <w:color w:val="auto"/>
          <w:lang w:val="en-US"/>
        </w:rPr>
        <w:tab/>
        <w:t>Sasso S, Stibor H, Mittag M, Grossman AR. From molecular manipulation of domesticated Chlamydomonas reinhardtii to survival in nature. King SR, Rodgers PA, editors. eLife. 2018;7: e39233. doi:10.7554/eLife.39233</w:t>
      </w:r>
    </w:p>
    <w:p w14:paraId="1FDC81E6" w14:textId="77777777" w:rsidR="00A8596F" w:rsidRPr="00A8596F" w:rsidRDefault="00A8596F" w:rsidP="00A8596F">
      <w:pPr>
        <w:pStyle w:val="Bibliography"/>
        <w:rPr>
          <w:color w:val="auto"/>
          <w:lang w:val="en-US"/>
        </w:rPr>
      </w:pPr>
      <w:r w:rsidRPr="00A8596F">
        <w:rPr>
          <w:color w:val="auto"/>
          <w:lang w:val="en-US"/>
        </w:rPr>
        <w:t xml:space="preserve">42. </w:t>
      </w:r>
      <w:r w:rsidRPr="00A8596F">
        <w:rPr>
          <w:color w:val="auto"/>
          <w:lang w:val="en-US"/>
        </w:rPr>
        <w:tab/>
        <w:t>Xie B, Bishop S, Stessman D, Wright D, Spalding MH, Halverson LJ. Chlamydomonas reinhardtii thermal tolerance enhancement mediated by a mutualistic interaction with vitamin B12-producing bacteria. The ISME Journal. 2013;7: 1544–1555. doi:10.1038/ismej.2013.43</w:t>
      </w:r>
    </w:p>
    <w:p w14:paraId="69700E52" w14:textId="77777777" w:rsidR="00A8596F" w:rsidRPr="00A8596F" w:rsidRDefault="00A8596F" w:rsidP="00A8596F">
      <w:pPr>
        <w:pStyle w:val="Bibliography"/>
        <w:rPr>
          <w:color w:val="auto"/>
          <w:lang w:val="en-US"/>
        </w:rPr>
      </w:pPr>
      <w:r w:rsidRPr="00A8596F">
        <w:rPr>
          <w:color w:val="auto"/>
          <w:lang w:val="en-US"/>
        </w:rPr>
        <w:t xml:space="preserve">43. </w:t>
      </w:r>
      <w:r w:rsidRPr="00A8596F">
        <w:rPr>
          <w:color w:val="auto"/>
          <w:lang w:val="en-US"/>
        </w:rPr>
        <w:tab/>
        <w:t>Wiel JBV, D. Mikulicz J, R. Boysen M, Hashemi N, Kalgren P, M. Nauman L, et al. Characterization of Chlorella vulgaris and Chlorella protothecoides using multi-pixel photon counters in a 3D focusing optofluidic system. RSC Advances. 2017;7: 4402–4408. doi:10.1039/C6RA25837A</w:t>
      </w:r>
    </w:p>
    <w:p w14:paraId="0AE261B8" w14:textId="77777777" w:rsidR="00A8596F" w:rsidRPr="00A8596F" w:rsidRDefault="00A8596F" w:rsidP="00A8596F">
      <w:pPr>
        <w:pStyle w:val="Bibliography"/>
        <w:rPr>
          <w:color w:val="auto"/>
          <w:lang w:val="en-US"/>
        </w:rPr>
      </w:pPr>
      <w:r w:rsidRPr="00A8596F">
        <w:rPr>
          <w:color w:val="auto"/>
          <w:lang w:val="en-US"/>
        </w:rPr>
        <w:t xml:space="preserve">44. </w:t>
      </w:r>
      <w:r w:rsidRPr="00A8596F">
        <w:rPr>
          <w:color w:val="auto"/>
          <w:lang w:val="en-US"/>
        </w:rPr>
        <w:tab/>
        <w:t>Leyva LA, Bashan Y, Mendoza A, de-Bashan LE. Accumulation fatty acids of in Chlorella vulgaris under heterotrophic conditions in relation to activity of acetyl-CoA carboxylase, temperature, and co-immobilization with Azospirillum brasilense. Naturwissenschaften. 2014;101: 819–830. doi:10.1007/s00114-014-1223-x</w:t>
      </w:r>
    </w:p>
    <w:p w14:paraId="29CB81F9" w14:textId="77777777" w:rsidR="00A8596F" w:rsidRPr="00A8596F" w:rsidRDefault="00A8596F" w:rsidP="00A8596F">
      <w:pPr>
        <w:pStyle w:val="Bibliography"/>
        <w:rPr>
          <w:color w:val="auto"/>
          <w:lang w:val="en-US"/>
        </w:rPr>
      </w:pPr>
      <w:r w:rsidRPr="00A8596F">
        <w:rPr>
          <w:color w:val="auto"/>
          <w:lang w:val="en-US"/>
        </w:rPr>
        <w:t xml:space="preserve">45. </w:t>
      </w:r>
      <w:r w:rsidRPr="00A8596F">
        <w:rPr>
          <w:color w:val="auto"/>
          <w:lang w:val="en-US"/>
        </w:rPr>
        <w:tab/>
        <w:t>Berman-Frank I, Campbell D, Ciotti A, Erickson Z, Fujiki T, Halsey K, et al. Application of Single Turnover Active Chlorophyll Fluorescence for Phytoplankton Productivity Measurements. Version 2.0. Scientific Committee on Oceanic Research (SCOR) Working Group 156; 2023 Jun. doi:10.25607/OBP-1084</w:t>
      </w:r>
    </w:p>
    <w:p w14:paraId="7F45F4C9" w14:textId="77777777" w:rsidR="00A8596F" w:rsidRPr="00A8596F" w:rsidRDefault="00A8596F" w:rsidP="00A8596F">
      <w:pPr>
        <w:pStyle w:val="Bibliography"/>
        <w:rPr>
          <w:color w:val="auto"/>
          <w:lang w:val="en-US"/>
        </w:rPr>
      </w:pPr>
      <w:r w:rsidRPr="00A8596F">
        <w:rPr>
          <w:color w:val="auto"/>
          <w:lang w:val="en-US"/>
        </w:rPr>
        <w:lastRenderedPageBreak/>
        <w:t xml:space="preserve">46. </w:t>
      </w:r>
      <w:r w:rsidRPr="00A8596F">
        <w:rPr>
          <w:color w:val="auto"/>
          <w:lang w:val="en-US"/>
        </w:rPr>
        <w:tab/>
        <w:t xml:space="preserve">Kolber ZS. Measurements of variable chlorophyll £uorescence using fast repetition rate techniques: de¢ning methodology and experimental protocols. Biochimica et Biophysica Acta. : 19. </w:t>
      </w:r>
    </w:p>
    <w:p w14:paraId="39CCC03A" w14:textId="77777777" w:rsidR="00A8596F" w:rsidRPr="00A8596F" w:rsidRDefault="00A8596F" w:rsidP="00A8596F">
      <w:pPr>
        <w:pStyle w:val="Bibliography"/>
        <w:rPr>
          <w:color w:val="auto"/>
          <w:lang w:val="en-US"/>
        </w:rPr>
      </w:pPr>
      <w:r w:rsidRPr="00A8596F">
        <w:rPr>
          <w:color w:val="auto"/>
          <w:lang w:val="en-US"/>
        </w:rPr>
        <w:t xml:space="preserve">47. </w:t>
      </w:r>
      <w:r w:rsidRPr="00A8596F">
        <w:rPr>
          <w:color w:val="auto"/>
          <w:lang w:val="en-US"/>
        </w:rPr>
        <w:tab/>
        <w:t>Xu K, Lavaud J, Perkins R, Austen E, Bonnanfant M, Campbell DA. Phytoplankton σPSII and Excitation Dissipation; Implications for Estimates of Primary Productivity. Front Mar Sci. 2018;5. doi:10.3389/fmars.2018.00281</w:t>
      </w:r>
    </w:p>
    <w:p w14:paraId="7EF738A0" w14:textId="77777777" w:rsidR="00A8596F" w:rsidRPr="00A8596F" w:rsidRDefault="00A8596F" w:rsidP="00A8596F">
      <w:pPr>
        <w:pStyle w:val="Bibliography"/>
        <w:rPr>
          <w:color w:val="auto"/>
          <w:lang w:val="en-US"/>
        </w:rPr>
      </w:pPr>
      <w:r w:rsidRPr="00A8596F">
        <w:rPr>
          <w:color w:val="auto"/>
          <w:lang w:val="en-US"/>
        </w:rPr>
        <w:t xml:space="preserve">48. </w:t>
      </w:r>
      <w:r w:rsidRPr="00A8596F">
        <w:rPr>
          <w:color w:val="auto"/>
          <w:lang w:val="en-US"/>
        </w:rPr>
        <w:tab/>
        <w:t>Ivanov AG, Sane PV, Krol M, Gray GR, Balseris A, Savitch LV, et al. Acclimation to temperature and irradiance modulates PSII charge recombination. FEBS Letters. 2006;580: 2797–2802. doi:10.1016/j.febslet.2006.04.018</w:t>
      </w:r>
    </w:p>
    <w:p w14:paraId="6D443DDF" w14:textId="77777777" w:rsidR="00A8596F" w:rsidRPr="00A8596F" w:rsidRDefault="00A8596F" w:rsidP="00A8596F">
      <w:pPr>
        <w:pStyle w:val="Bibliography"/>
        <w:rPr>
          <w:color w:val="auto"/>
          <w:lang w:val="en-US"/>
        </w:rPr>
      </w:pPr>
      <w:r w:rsidRPr="00A8596F">
        <w:rPr>
          <w:color w:val="auto"/>
          <w:lang w:val="en-US"/>
        </w:rPr>
        <w:t xml:space="preserve">49. </w:t>
      </w:r>
      <w:r w:rsidRPr="00A8596F">
        <w:rPr>
          <w:color w:val="auto"/>
          <w:lang w:val="en-US"/>
        </w:rPr>
        <w:tab/>
        <w:t>Wickham H, Averick M, Bryan J, Chang W, McGowan LD, François R, et al. Welcome to the tidyverse. Journal of Open Source Software. 2019;4: 1686. doi:10.21105/joss.01686</w:t>
      </w:r>
    </w:p>
    <w:p w14:paraId="6E0675A4" w14:textId="77777777" w:rsidR="00A8596F" w:rsidRPr="00A8596F" w:rsidRDefault="00A8596F" w:rsidP="00A8596F">
      <w:pPr>
        <w:pStyle w:val="Bibliography"/>
        <w:rPr>
          <w:color w:val="auto"/>
          <w:lang w:val="en-US"/>
        </w:rPr>
      </w:pPr>
      <w:r w:rsidRPr="00A8596F">
        <w:rPr>
          <w:color w:val="auto"/>
          <w:lang w:val="en-US"/>
        </w:rPr>
        <w:t xml:space="preserve">50. </w:t>
      </w:r>
      <w:r w:rsidRPr="00A8596F">
        <w:rPr>
          <w:color w:val="auto"/>
          <w:lang w:val="en-US"/>
        </w:rPr>
        <w:tab/>
        <w:t>Grolemund G, Wickham H. Dates and times made easy with lubridate. Journal of Statistical Software. 2011;40: 1–25. Available: https://www.jstatsoft.org/v40/i03/</w:t>
      </w:r>
    </w:p>
    <w:p w14:paraId="08DC087F" w14:textId="77777777" w:rsidR="00A8596F" w:rsidRPr="00A8596F" w:rsidRDefault="00A8596F" w:rsidP="00A8596F">
      <w:pPr>
        <w:pStyle w:val="Bibliography"/>
        <w:rPr>
          <w:color w:val="auto"/>
          <w:lang w:val="en-US"/>
        </w:rPr>
      </w:pPr>
      <w:r w:rsidRPr="00A8596F">
        <w:rPr>
          <w:color w:val="auto"/>
          <w:lang w:val="en-US"/>
        </w:rPr>
        <w:t xml:space="preserve">51. </w:t>
      </w:r>
      <w:r w:rsidRPr="00A8596F">
        <w:rPr>
          <w:color w:val="auto"/>
          <w:lang w:val="en-US"/>
        </w:rPr>
        <w:tab/>
        <w:t>Bryan J. googlesheets4: Access google sheets using the sheets API V4. 2023. Available: https://CRAN.R-project.org/package=googlesheets4</w:t>
      </w:r>
    </w:p>
    <w:p w14:paraId="7C3EA39C" w14:textId="77777777" w:rsidR="00A8596F" w:rsidRPr="00A8596F" w:rsidRDefault="00A8596F" w:rsidP="00A8596F">
      <w:pPr>
        <w:pStyle w:val="Bibliography"/>
        <w:rPr>
          <w:color w:val="auto"/>
          <w:lang w:val="en-US"/>
        </w:rPr>
      </w:pPr>
      <w:r w:rsidRPr="00A8596F">
        <w:rPr>
          <w:color w:val="auto"/>
          <w:lang w:val="en-US"/>
        </w:rPr>
        <w:t xml:space="preserve">52. </w:t>
      </w:r>
      <w:r w:rsidRPr="00A8596F">
        <w:rPr>
          <w:color w:val="auto"/>
          <w:lang w:val="en-US"/>
        </w:rPr>
        <w:tab/>
        <w:t>Højsgaard S, Halekoh U. doBy: Groupwise statistics, LSmeans, linear estimates, utilities. 2023. Available: https://CRAN.R-project.org/package=doBy</w:t>
      </w:r>
    </w:p>
    <w:p w14:paraId="0A178FB6" w14:textId="77777777" w:rsidR="00A8596F" w:rsidRPr="00A8596F" w:rsidRDefault="00A8596F" w:rsidP="00A8596F">
      <w:pPr>
        <w:pStyle w:val="Bibliography"/>
        <w:rPr>
          <w:color w:val="auto"/>
          <w:lang w:val="en-US"/>
        </w:rPr>
      </w:pPr>
      <w:r w:rsidRPr="00A8596F">
        <w:rPr>
          <w:color w:val="auto"/>
          <w:lang w:val="en-US"/>
        </w:rPr>
        <w:t xml:space="preserve">53. </w:t>
      </w:r>
      <w:r w:rsidRPr="00A8596F">
        <w:rPr>
          <w:color w:val="auto"/>
          <w:lang w:val="en-US"/>
        </w:rPr>
        <w:tab/>
        <w:t>Roesch A, Schmidbauer H. WaveletComp: Computational wavelet analysis. 2018. Available: https://CRAN.R-project.org/package=WaveletComp</w:t>
      </w:r>
    </w:p>
    <w:p w14:paraId="44F0EC4B" w14:textId="77777777" w:rsidR="00A8596F" w:rsidRPr="00A8596F" w:rsidRDefault="00A8596F" w:rsidP="00A8596F">
      <w:pPr>
        <w:pStyle w:val="Bibliography"/>
        <w:rPr>
          <w:color w:val="auto"/>
          <w:lang w:val="en-US"/>
        </w:rPr>
      </w:pPr>
      <w:r w:rsidRPr="00A8596F">
        <w:rPr>
          <w:color w:val="auto"/>
          <w:lang w:val="en-US"/>
        </w:rPr>
        <w:t xml:space="preserve">54. </w:t>
      </w:r>
      <w:r w:rsidRPr="00A8596F">
        <w:rPr>
          <w:color w:val="auto"/>
          <w:lang w:val="en-US"/>
        </w:rPr>
        <w:tab/>
        <w:t>Wood SN. Fast stable restricted maximum likelihood and marginal likelihood estimation of semiparametric generalized linear models. Journal of the Royal Statistical Society: Series B (Statistical Methodology). 2011;73: 3–36. doi:10.1111/j.1467-9868.2010.00749.x</w:t>
      </w:r>
    </w:p>
    <w:p w14:paraId="69A5D568" w14:textId="77777777" w:rsidR="00A8596F" w:rsidRPr="00A8596F" w:rsidRDefault="00A8596F" w:rsidP="00A8596F">
      <w:pPr>
        <w:pStyle w:val="Bibliography"/>
        <w:rPr>
          <w:color w:val="auto"/>
          <w:lang w:val="en-US"/>
        </w:rPr>
      </w:pPr>
      <w:r w:rsidRPr="00A8596F">
        <w:rPr>
          <w:color w:val="auto"/>
          <w:lang w:val="en-US"/>
        </w:rPr>
        <w:t xml:space="preserve">55. </w:t>
      </w:r>
      <w:r w:rsidRPr="00A8596F">
        <w:rPr>
          <w:color w:val="auto"/>
          <w:lang w:val="en-US"/>
        </w:rPr>
        <w:tab/>
        <w:t xml:space="preserve">Fasiolo, Matteo, Nedellec, Rapha"el, Goude, Yannig, et al. Scalable visualisation methods for modern generalized additive models. Journal of the Royal Statistical Society (B). 2020;29: 78–86. </w:t>
      </w:r>
    </w:p>
    <w:p w14:paraId="19F8E0A8" w14:textId="77777777" w:rsidR="00A8596F" w:rsidRPr="00A8596F" w:rsidRDefault="00A8596F" w:rsidP="00A8596F">
      <w:pPr>
        <w:pStyle w:val="Bibliography"/>
        <w:rPr>
          <w:color w:val="auto"/>
          <w:lang w:val="en-US"/>
        </w:rPr>
      </w:pPr>
      <w:r w:rsidRPr="00A8596F">
        <w:rPr>
          <w:color w:val="auto"/>
          <w:lang w:val="en-US"/>
        </w:rPr>
        <w:t xml:space="preserve">56. </w:t>
      </w:r>
      <w:r w:rsidRPr="00A8596F">
        <w:rPr>
          <w:color w:val="auto"/>
          <w:lang w:val="en-US"/>
        </w:rPr>
        <w:tab/>
        <w:t>Wickham H. ggplot2: Elegant graphics for data analysis. Springer-Verlag New York; 2016. Available: https://ggplot2.tidyverse.org</w:t>
      </w:r>
    </w:p>
    <w:p w14:paraId="7BCF59C1" w14:textId="77777777" w:rsidR="00A8596F" w:rsidRPr="00A8596F" w:rsidRDefault="00A8596F" w:rsidP="00A8596F">
      <w:pPr>
        <w:pStyle w:val="Bibliography"/>
        <w:rPr>
          <w:color w:val="auto"/>
          <w:lang w:val="en-US"/>
        </w:rPr>
      </w:pPr>
      <w:r w:rsidRPr="00A8596F">
        <w:rPr>
          <w:color w:val="auto"/>
          <w:lang w:val="en-US"/>
        </w:rPr>
        <w:t xml:space="preserve">57. </w:t>
      </w:r>
      <w:r w:rsidRPr="00A8596F">
        <w:rPr>
          <w:color w:val="auto"/>
          <w:lang w:val="en-US"/>
        </w:rPr>
        <w:tab/>
        <w:t>Campitelli E. metR: Tools for easier analysis of meteorological fields. 2021. doi:10.5281/zenodo.2593516</w:t>
      </w:r>
    </w:p>
    <w:p w14:paraId="5CB34150" w14:textId="77777777" w:rsidR="00A8596F" w:rsidRPr="00A8596F" w:rsidRDefault="00A8596F" w:rsidP="00A8596F">
      <w:pPr>
        <w:pStyle w:val="Bibliography"/>
        <w:rPr>
          <w:color w:val="auto"/>
          <w:lang w:val="en-US"/>
        </w:rPr>
      </w:pPr>
      <w:r w:rsidRPr="00A8596F">
        <w:rPr>
          <w:color w:val="auto"/>
          <w:lang w:val="en-US"/>
        </w:rPr>
        <w:t xml:space="preserve">58. </w:t>
      </w:r>
      <w:r w:rsidRPr="00A8596F">
        <w:rPr>
          <w:color w:val="auto"/>
          <w:lang w:val="en-US"/>
        </w:rPr>
        <w:tab/>
        <w:t xml:space="preserve">Theis FJ, Meyer-Bäse A. Spectral Transformations. 1st ed. Biomedical Signal Analysis : Contemporary Methods and Applications. 1st ed. MIT Press; 2010. p. 42. </w:t>
      </w:r>
    </w:p>
    <w:p w14:paraId="63DD922C" w14:textId="77777777" w:rsidR="00A8596F" w:rsidRPr="00A8596F" w:rsidRDefault="00A8596F" w:rsidP="00A8596F">
      <w:pPr>
        <w:pStyle w:val="Bibliography"/>
        <w:rPr>
          <w:color w:val="auto"/>
          <w:lang w:val="en-US"/>
        </w:rPr>
      </w:pPr>
      <w:r w:rsidRPr="00A8596F">
        <w:rPr>
          <w:color w:val="auto"/>
          <w:lang w:val="en-US"/>
        </w:rPr>
        <w:t xml:space="preserve">59. </w:t>
      </w:r>
      <w:r w:rsidRPr="00A8596F">
        <w:rPr>
          <w:color w:val="auto"/>
          <w:lang w:val="en-US"/>
        </w:rPr>
        <w:tab/>
        <w:t>Cazelles B, Chavez M, Berteaux D, Ménard F, Vik JO, Jenouvrier S, et al. Wavelet analysis of ecological time series. Oecologia. 2008;156: 287–304. doi:10.1007/s00442-008-0993-2</w:t>
      </w:r>
    </w:p>
    <w:p w14:paraId="463D8258" w14:textId="77777777" w:rsidR="00A8596F" w:rsidRPr="00A8596F" w:rsidRDefault="00A8596F" w:rsidP="00A8596F">
      <w:pPr>
        <w:pStyle w:val="Bibliography"/>
        <w:rPr>
          <w:color w:val="auto"/>
          <w:lang w:val="en-US"/>
        </w:rPr>
      </w:pPr>
      <w:r w:rsidRPr="00A8596F">
        <w:rPr>
          <w:color w:val="auto"/>
          <w:lang w:val="en-US"/>
        </w:rPr>
        <w:lastRenderedPageBreak/>
        <w:t xml:space="preserve">60. </w:t>
      </w:r>
      <w:r w:rsidRPr="00A8596F">
        <w:rPr>
          <w:color w:val="auto"/>
          <w:lang w:val="en-US"/>
        </w:rPr>
        <w:tab/>
        <w:t>Pinilla J, Negrín M. Non-Parametric Generalized Additive Models as a Tool for Evaluating Policy Interventions. Mathematics. 2021;9: 299. doi:10.3390/math9040299</w:t>
      </w:r>
    </w:p>
    <w:p w14:paraId="40BE3413" w14:textId="77777777" w:rsidR="00A8596F" w:rsidRPr="00A8596F" w:rsidRDefault="00A8596F" w:rsidP="00A8596F">
      <w:pPr>
        <w:pStyle w:val="Bibliography"/>
        <w:rPr>
          <w:color w:val="auto"/>
          <w:lang w:val="en-US"/>
        </w:rPr>
      </w:pPr>
      <w:r w:rsidRPr="00A8596F">
        <w:rPr>
          <w:color w:val="auto"/>
          <w:lang w:val="en-US"/>
        </w:rPr>
        <w:t xml:space="preserve">61. </w:t>
      </w:r>
      <w:r w:rsidRPr="00A8596F">
        <w:rPr>
          <w:color w:val="auto"/>
          <w:lang w:val="en-US"/>
        </w:rPr>
        <w:tab/>
        <w:t>Schoenig D, Maynard L, Brice M-H, Cazelles K, Braga PHP, Gongora E, et al. Workshop 8: Generalized additive models in R. Québec Centre for Biodiversity Science; 2023. Available: https://r.qcbs.ca/workshop08/pres-en/workshop08-pres-en.html#36</w:t>
      </w:r>
    </w:p>
    <w:p w14:paraId="5BE08907" w14:textId="77777777" w:rsidR="00A8596F" w:rsidRPr="00A8596F" w:rsidRDefault="00A8596F" w:rsidP="00A8596F">
      <w:pPr>
        <w:pStyle w:val="Bibliography"/>
        <w:rPr>
          <w:color w:val="auto"/>
          <w:lang w:val="en-US"/>
        </w:rPr>
      </w:pPr>
      <w:r w:rsidRPr="00A8596F">
        <w:rPr>
          <w:color w:val="auto"/>
          <w:lang w:val="en-US"/>
        </w:rPr>
        <w:t xml:space="preserve">62. </w:t>
      </w:r>
      <w:r w:rsidRPr="00A8596F">
        <w:rPr>
          <w:color w:val="auto"/>
          <w:lang w:val="en-US"/>
        </w:rPr>
        <w:tab/>
        <w:t xml:space="preserve">Wood SN. Generalized Additive Models: an introduction with R. 2nd ed. New York: Chapman and Hall/CRC; 2017. </w:t>
      </w:r>
    </w:p>
    <w:p w14:paraId="4FF5C05C" w14:textId="77777777" w:rsidR="00A8596F" w:rsidRPr="00A8596F" w:rsidRDefault="00A8596F" w:rsidP="00A8596F">
      <w:pPr>
        <w:pStyle w:val="Bibliography"/>
        <w:rPr>
          <w:color w:val="auto"/>
          <w:lang w:val="en-US"/>
        </w:rPr>
      </w:pPr>
      <w:r w:rsidRPr="00A8596F">
        <w:rPr>
          <w:color w:val="auto"/>
          <w:lang w:val="en-US"/>
        </w:rPr>
        <w:t xml:space="preserve">63. </w:t>
      </w:r>
      <w:r w:rsidRPr="00A8596F">
        <w:rPr>
          <w:color w:val="auto"/>
          <w:lang w:val="en-US"/>
        </w:rPr>
        <w:tab/>
        <w:t>Han G, Chernev P, Styring S, Messinger J, Mamedov F. Molecular basis for turnover inefficiencies (misses) during water oxidation in photosystem II. Chem Sci. 2022;13: 8667–8678. doi:10.1039/D2SC00854H</w:t>
      </w:r>
    </w:p>
    <w:p w14:paraId="347FCB43" w14:textId="5C1CC489" w:rsidR="008A4B8B" w:rsidRPr="00407ED1" w:rsidRDefault="008A4B8B" w:rsidP="008A4B8B">
      <w:pPr>
        <w:ind w:firstLine="0"/>
      </w:pPr>
      <w:r w:rsidRPr="00407ED1">
        <w:fldChar w:fldCharType="end"/>
      </w:r>
    </w:p>
    <w:p w14:paraId="5549E4E1" w14:textId="77777777" w:rsidR="00931AC7" w:rsidRDefault="00931AC7" w:rsidP="00512F5F">
      <w:pPr>
        <w:sectPr w:rsidR="00931AC7" w:rsidSect="00D916C4">
          <w:pgSz w:w="12240" w:h="15840"/>
          <w:pgMar w:top="1440" w:right="1440" w:bottom="1440" w:left="1440" w:header="720" w:footer="720" w:gutter="0"/>
          <w:cols w:space="708"/>
          <w:docGrid w:linePitch="326"/>
        </w:sectPr>
      </w:pPr>
    </w:p>
    <w:p w14:paraId="0ED94D4B" w14:textId="7CDDF5FB" w:rsidR="00512F5F" w:rsidRDefault="00931AC7" w:rsidP="00D319E4">
      <w:pPr>
        <w:pStyle w:val="Heading1"/>
      </w:pPr>
      <w:bookmarkStart w:id="58" w:name="_Toc163165142"/>
      <w:r>
        <w:lastRenderedPageBreak/>
        <w:t>Appendix</w:t>
      </w:r>
      <w:bookmarkEnd w:id="58"/>
    </w:p>
    <w:p w14:paraId="23072C4D" w14:textId="2D215858" w:rsidR="00982962" w:rsidRPr="00457C24" w:rsidRDefault="00982962" w:rsidP="00982962">
      <w:pPr>
        <w:ind w:firstLine="0"/>
      </w:pPr>
      <w:r w:rsidRPr="00457C24">
        <w:rPr>
          <w:b/>
          <w:bCs/>
        </w:rPr>
        <w:t xml:space="preserve">Table </w:t>
      </w:r>
      <w:r>
        <w:rPr>
          <w:b/>
          <w:bCs/>
        </w:rPr>
        <w:t>A1</w:t>
      </w:r>
      <w:r w:rsidRPr="00457C24">
        <w:rPr>
          <w:b/>
          <w:bCs/>
        </w:rPr>
        <w:t>:</w:t>
      </w:r>
      <w:r>
        <w:t xml:space="preserve"> Flash delivery capacity of the </w:t>
      </w:r>
      <w:r w:rsidRPr="00407ED1">
        <w:t>Soliense LIFT-REM fluorometer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826"/>
      </w:tblGrid>
      <w:tr w:rsidR="00982962" w14:paraId="63F2C31A" w14:textId="77777777" w:rsidTr="004F632F">
        <w:tc>
          <w:tcPr>
            <w:tcW w:w="2263" w:type="dxa"/>
            <w:tcBorders>
              <w:top w:val="single" w:sz="4" w:space="0" w:color="auto"/>
              <w:bottom w:val="single" w:sz="4" w:space="0" w:color="auto"/>
            </w:tcBorders>
            <w:vAlign w:val="center"/>
          </w:tcPr>
          <w:p w14:paraId="653B4B48" w14:textId="77777777" w:rsidR="00982962" w:rsidRPr="00457C24" w:rsidRDefault="00982962" w:rsidP="004F632F">
            <w:pPr>
              <w:ind w:firstLine="0"/>
              <w:jc w:val="center"/>
            </w:pPr>
            <w:r w:rsidRPr="00457C24">
              <w:t>Set Flash Spacing (s)</w:t>
            </w:r>
          </w:p>
        </w:tc>
        <w:tc>
          <w:tcPr>
            <w:tcW w:w="3261" w:type="dxa"/>
            <w:tcBorders>
              <w:top w:val="single" w:sz="4" w:space="0" w:color="auto"/>
              <w:bottom w:val="single" w:sz="4" w:space="0" w:color="auto"/>
            </w:tcBorders>
            <w:vAlign w:val="center"/>
          </w:tcPr>
          <w:p w14:paraId="2EC3E3AC" w14:textId="77777777" w:rsidR="00982962" w:rsidRPr="00457C24" w:rsidRDefault="00982962" w:rsidP="004F632F">
            <w:pPr>
              <w:ind w:firstLine="0"/>
              <w:jc w:val="center"/>
            </w:pPr>
            <w:r w:rsidRPr="00457C24">
              <w:t xml:space="preserve">Mean </w:t>
            </w:r>
            <w:r>
              <w:t xml:space="preserve">Actual </w:t>
            </w:r>
            <w:r w:rsidRPr="00457C24">
              <w:t>Flash Spacing (s)</w:t>
            </w:r>
          </w:p>
        </w:tc>
        <w:tc>
          <w:tcPr>
            <w:tcW w:w="3826" w:type="dxa"/>
            <w:tcBorders>
              <w:top w:val="single" w:sz="4" w:space="0" w:color="auto"/>
              <w:bottom w:val="single" w:sz="4" w:space="0" w:color="auto"/>
            </w:tcBorders>
            <w:vAlign w:val="center"/>
          </w:tcPr>
          <w:p w14:paraId="2C020125" w14:textId="77777777" w:rsidR="00982962" w:rsidRPr="00457C24" w:rsidRDefault="00982962" w:rsidP="004F632F">
            <w:pPr>
              <w:ind w:firstLine="0"/>
              <w:jc w:val="center"/>
            </w:pPr>
            <w:r w:rsidRPr="00457C24">
              <w:t>Variance</w:t>
            </w:r>
            <w:r>
              <w:t xml:space="preserve"> of</w:t>
            </w:r>
            <w:r w:rsidRPr="00457C24">
              <w:t xml:space="preserve"> </w:t>
            </w:r>
            <w:r>
              <w:t>Actual</w:t>
            </w:r>
            <w:r w:rsidRPr="00457C24">
              <w:t xml:space="preserve"> Flash Spacing (s)</w:t>
            </w:r>
          </w:p>
        </w:tc>
      </w:tr>
      <w:tr w:rsidR="00982962" w14:paraId="5B992489" w14:textId="77777777" w:rsidTr="004F632F">
        <w:tc>
          <w:tcPr>
            <w:tcW w:w="2263" w:type="dxa"/>
            <w:tcBorders>
              <w:top w:val="single" w:sz="4" w:space="0" w:color="auto"/>
            </w:tcBorders>
            <w:vAlign w:val="center"/>
          </w:tcPr>
          <w:p w14:paraId="7333B467" w14:textId="77777777" w:rsidR="00982962" w:rsidRPr="00457C24" w:rsidRDefault="00982962" w:rsidP="004F632F">
            <w:pPr>
              <w:ind w:firstLine="0"/>
              <w:jc w:val="center"/>
            </w:pPr>
            <w:r w:rsidRPr="00457C24">
              <w:t>0.1</w:t>
            </w:r>
          </w:p>
        </w:tc>
        <w:tc>
          <w:tcPr>
            <w:tcW w:w="3261" w:type="dxa"/>
            <w:tcBorders>
              <w:top w:val="single" w:sz="4" w:space="0" w:color="auto"/>
            </w:tcBorders>
            <w:vAlign w:val="center"/>
          </w:tcPr>
          <w:p w14:paraId="219CCC34" w14:textId="77777777" w:rsidR="00982962" w:rsidRPr="00457C24" w:rsidRDefault="00982962" w:rsidP="004F632F">
            <w:pPr>
              <w:ind w:firstLine="0"/>
              <w:jc w:val="center"/>
            </w:pPr>
            <w:r w:rsidRPr="00457C24">
              <w:rPr>
                <w:rFonts w:eastAsia="Times New Roman"/>
                <w:kern w:val="0"/>
                <w14:ligatures w14:val="none"/>
              </w:rPr>
              <w:t>1.00</w:t>
            </w:r>
          </w:p>
        </w:tc>
        <w:tc>
          <w:tcPr>
            <w:tcW w:w="3826" w:type="dxa"/>
            <w:tcBorders>
              <w:top w:val="single" w:sz="4" w:space="0" w:color="auto"/>
            </w:tcBorders>
            <w:vAlign w:val="center"/>
          </w:tcPr>
          <w:p w14:paraId="1752B93D" w14:textId="77777777" w:rsidR="00982962" w:rsidRPr="00457C24" w:rsidRDefault="00982962" w:rsidP="004F632F">
            <w:pPr>
              <w:ind w:firstLine="0"/>
              <w:jc w:val="center"/>
            </w:pPr>
            <w:r w:rsidRPr="00457C24">
              <w:rPr>
                <w:rFonts w:eastAsia="Times New Roman"/>
                <w:kern w:val="0"/>
                <w14:ligatures w14:val="none"/>
              </w:rPr>
              <w:t>3.86e-06</w:t>
            </w:r>
          </w:p>
        </w:tc>
      </w:tr>
      <w:tr w:rsidR="00982962" w14:paraId="6CA9937B" w14:textId="77777777" w:rsidTr="004F632F">
        <w:tc>
          <w:tcPr>
            <w:tcW w:w="2263" w:type="dxa"/>
            <w:vAlign w:val="center"/>
          </w:tcPr>
          <w:p w14:paraId="1D1B91A2" w14:textId="77777777" w:rsidR="00982962" w:rsidRPr="00457C24" w:rsidRDefault="00982962" w:rsidP="004F632F">
            <w:pPr>
              <w:ind w:firstLine="0"/>
              <w:jc w:val="center"/>
            </w:pPr>
            <w:r w:rsidRPr="00457C24">
              <w:t>0.25</w:t>
            </w:r>
          </w:p>
        </w:tc>
        <w:tc>
          <w:tcPr>
            <w:tcW w:w="3261" w:type="dxa"/>
            <w:vAlign w:val="center"/>
          </w:tcPr>
          <w:p w14:paraId="45AEC2FA" w14:textId="77777777" w:rsidR="00982962" w:rsidRPr="00457C24" w:rsidRDefault="00982962" w:rsidP="004F632F">
            <w:pPr>
              <w:ind w:firstLine="0"/>
              <w:jc w:val="center"/>
            </w:pPr>
            <w:r w:rsidRPr="00457C24">
              <w:rPr>
                <w:rFonts w:eastAsia="Times New Roman"/>
                <w:kern w:val="0"/>
                <w14:ligatures w14:val="none"/>
              </w:rPr>
              <w:t>1.00</w:t>
            </w:r>
          </w:p>
        </w:tc>
        <w:tc>
          <w:tcPr>
            <w:tcW w:w="3826" w:type="dxa"/>
            <w:vAlign w:val="center"/>
          </w:tcPr>
          <w:p w14:paraId="5C7AC377" w14:textId="77777777" w:rsidR="00982962" w:rsidRPr="00457C24" w:rsidRDefault="00982962" w:rsidP="004F632F">
            <w:pPr>
              <w:ind w:firstLine="0"/>
              <w:jc w:val="center"/>
            </w:pPr>
            <w:r w:rsidRPr="00457C24">
              <w:rPr>
                <w:rFonts w:eastAsia="Times New Roman"/>
                <w:kern w:val="0"/>
                <w14:ligatures w14:val="none"/>
              </w:rPr>
              <w:t>3.26-06</w:t>
            </w:r>
          </w:p>
        </w:tc>
      </w:tr>
      <w:tr w:rsidR="00982962" w14:paraId="17A90256" w14:textId="77777777" w:rsidTr="004F632F">
        <w:tc>
          <w:tcPr>
            <w:tcW w:w="2263" w:type="dxa"/>
            <w:vAlign w:val="center"/>
          </w:tcPr>
          <w:p w14:paraId="408BBB10" w14:textId="77777777" w:rsidR="00982962" w:rsidRPr="00457C24" w:rsidRDefault="00982962" w:rsidP="004F632F">
            <w:pPr>
              <w:ind w:firstLine="0"/>
              <w:jc w:val="center"/>
            </w:pPr>
            <w:r w:rsidRPr="00457C24">
              <w:t>0.5</w:t>
            </w:r>
          </w:p>
        </w:tc>
        <w:tc>
          <w:tcPr>
            <w:tcW w:w="3261" w:type="dxa"/>
            <w:vAlign w:val="center"/>
          </w:tcPr>
          <w:p w14:paraId="4B942583" w14:textId="77777777" w:rsidR="00982962" w:rsidRPr="00457C24" w:rsidRDefault="00982962" w:rsidP="004F632F">
            <w:pPr>
              <w:ind w:firstLine="0"/>
              <w:jc w:val="center"/>
            </w:pPr>
            <w:r w:rsidRPr="00457C24">
              <w:rPr>
                <w:rFonts w:eastAsia="Times New Roman"/>
                <w:kern w:val="0"/>
                <w14:ligatures w14:val="none"/>
              </w:rPr>
              <w:t>1.0</w:t>
            </w:r>
            <w:r>
              <w:rPr>
                <w:rFonts w:eastAsia="Times New Roman"/>
                <w:kern w:val="0"/>
                <w14:ligatures w14:val="none"/>
              </w:rPr>
              <w:t>6</w:t>
            </w:r>
          </w:p>
        </w:tc>
        <w:tc>
          <w:tcPr>
            <w:tcW w:w="3826" w:type="dxa"/>
            <w:vAlign w:val="center"/>
          </w:tcPr>
          <w:p w14:paraId="0D6FDE1F" w14:textId="77777777" w:rsidR="00982962" w:rsidRPr="00457C24" w:rsidRDefault="00982962" w:rsidP="004F632F">
            <w:pPr>
              <w:ind w:firstLine="0"/>
              <w:jc w:val="center"/>
            </w:pPr>
            <w:r w:rsidRPr="00457C24">
              <w:rPr>
                <w:rFonts w:eastAsia="Times New Roman"/>
                <w:kern w:val="0"/>
                <w14:ligatures w14:val="none"/>
              </w:rPr>
              <w:t>8.8</w:t>
            </w:r>
            <w:r>
              <w:rPr>
                <w:rFonts w:eastAsia="Times New Roman"/>
                <w:kern w:val="0"/>
                <w14:ligatures w14:val="none"/>
              </w:rPr>
              <w:t>4</w:t>
            </w:r>
            <w:r w:rsidRPr="00457C24">
              <w:rPr>
                <w:rFonts w:eastAsia="Times New Roman"/>
                <w:kern w:val="0"/>
                <w14:ligatures w14:val="none"/>
              </w:rPr>
              <w:t>e-03</w:t>
            </w:r>
          </w:p>
        </w:tc>
      </w:tr>
      <w:tr w:rsidR="00982962" w14:paraId="1C12B3B7" w14:textId="77777777" w:rsidTr="004F632F">
        <w:tc>
          <w:tcPr>
            <w:tcW w:w="2263" w:type="dxa"/>
            <w:vAlign w:val="center"/>
          </w:tcPr>
          <w:p w14:paraId="49CB6420" w14:textId="77777777" w:rsidR="00982962" w:rsidRPr="00457C24" w:rsidRDefault="00982962" w:rsidP="004F632F">
            <w:pPr>
              <w:ind w:firstLine="0"/>
              <w:jc w:val="center"/>
            </w:pPr>
            <w:r w:rsidRPr="00457C24">
              <w:t>1</w:t>
            </w:r>
          </w:p>
        </w:tc>
        <w:tc>
          <w:tcPr>
            <w:tcW w:w="3261" w:type="dxa"/>
            <w:vAlign w:val="center"/>
          </w:tcPr>
          <w:p w14:paraId="1ACCF306" w14:textId="77777777" w:rsidR="00982962" w:rsidRPr="00457C24" w:rsidRDefault="00982962" w:rsidP="004F632F">
            <w:pPr>
              <w:ind w:firstLine="0"/>
              <w:jc w:val="center"/>
            </w:pPr>
            <w:r w:rsidRPr="00457C24">
              <w:rPr>
                <w:rFonts w:eastAsia="Times New Roman"/>
                <w:kern w:val="0"/>
                <w14:ligatures w14:val="none"/>
              </w:rPr>
              <w:t>1.5</w:t>
            </w:r>
            <w:r>
              <w:rPr>
                <w:rFonts w:eastAsia="Times New Roman"/>
                <w:kern w:val="0"/>
                <w14:ligatures w14:val="none"/>
              </w:rPr>
              <w:t>3</w:t>
            </w:r>
          </w:p>
        </w:tc>
        <w:tc>
          <w:tcPr>
            <w:tcW w:w="3826" w:type="dxa"/>
            <w:vAlign w:val="center"/>
          </w:tcPr>
          <w:p w14:paraId="4393E706" w14:textId="77777777" w:rsidR="00982962" w:rsidRPr="00457C24" w:rsidRDefault="00982962" w:rsidP="004F632F">
            <w:pPr>
              <w:ind w:firstLine="0"/>
              <w:jc w:val="center"/>
            </w:pPr>
            <w:r w:rsidRPr="00457C24">
              <w:rPr>
                <w:rFonts w:eastAsia="Times New Roman"/>
                <w:kern w:val="0"/>
                <w14:ligatures w14:val="none"/>
              </w:rPr>
              <w:t>2.79e-03</w:t>
            </w:r>
          </w:p>
        </w:tc>
      </w:tr>
      <w:tr w:rsidR="00982962" w14:paraId="6A628795" w14:textId="77777777" w:rsidTr="004F632F">
        <w:tc>
          <w:tcPr>
            <w:tcW w:w="2263" w:type="dxa"/>
            <w:vAlign w:val="center"/>
          </w:tcPr>
          <w:p w14:paraId="1485217D" w14:textId="77777777" w:rsidR="00982962" w:rsidRPr="00457C24" w:rsidRDefault="00982962" w:rsidP="004F632F">
            <w:pPr>
              <w:ind w:firstLine="0"/>
              <w:jc w:val="center"/>
            </w:pPr>
            <w:r w:rsidRPr="00457C24">
              <w:t>2</w:t>
            </w:r>
          </w:p>
        </w:tc>
        <w:tc>
          <w:tcPr>
            <w:tcW w:w="3261" w:type="dxa"/>
            <w:vAlign w:val="center"/>
          </w:tcPr>
          <w:p w14:paraId="5262801E" w14:textId="77777777" w:rsidR="00982962" w:rsidRPr="00457C24" w:rsidRDefault="00982962" w:rsidP="004F632F">
            <w:pPr>
              <w:ind w:firstLine="0"/>
              <w:jc w:val="center"/>
            </w:pPr>
            <w:r w:rsidRPr="00457C24">
              <w:rPr>
                <w:rFonts w:eastAsia="Times New Roman"/>
                <w:kern w:val="0"/>
                <w14:ligatures w14:val="none"/>
              </w:rPr>
              <w:t>2.5</w:t>
            </w:r>
            <w:r>
              <w:rPr>
                <w:rFonts w:eastAsia="Times New Roman"/>
                <w:kern w:val="0"/>
                <w14:ligatures w14:val="none"/>
              </w:rPr>
              <w:t>4</w:t>
            </w:r>
          </w:p>
        </w:tc>
        <w:tc>
          <w:tcPr>
            <w:tcW w:w="3826" w:type="dxa"/>
            <w:vAlign w:val="center"/>
          </w:tcPr>
          <w:p w14:paraId="27D9D238" w14:textId="77777777" w:rsidR="00982962" w:rsidRPr="00457C24" w:rsidRDefault="00982962" w:rsidP="004F632F">
            <w:pPr>
              <w:ind w:firstLine="0"/>
              <w:jc w:val="center"/>
            </w:pPr>
            <w:r w:rsidRPr="00457C24">
              <w:rPr>
                <w:rFonts w:eastAsia="Times New Roman"/>
                <w:kern w:val="0"/>
                <w14:ligatures w14:val="none"/>
              </w:rPr>
              <w:t>2.74e-03</w:t>
            </w:r>
          </w:p>
        </w:tc>
      </w:tr>
      <w:tr w:rsidR="00982962" w14:paraId="6FE9AB1D" w14:textId="77777777" w:rsidTr="004F632F">
        <w:tc>
          <w:tcPr>
            <w:tcW w:w="2263" w:type="dxa"/>
            <w:vAlign w:val="center"/>
          </w:tcPr>
          <w:p w14:paraId="60F845C7" w14:textId="77777777" w:rsidR="00982962" w:rsidRPr="00457C24" w:rsidRDefault="00982962" w:rsidP="004F632F">
            <w:pPr>
              <w:ind w:firstLine="0"/>
              <w:jc w:val="center"/>
            </w:pPr>
            <w:r w:rsidRPr="00457C24">
              <w:t>4</w:t>
            </w:r>
          </w:p>
        </w:tc>
        <w:tc>
          <w:tcPr>
            <w:tcW w:w="3261" w:type="dxa"/>
            <w:vAlign w:val="center"/>
          </w:tcPr>
          <w:p w14:paraId="2F99DDA7" w14:textId="77777777" w:rsidR="00982962" w:rsidRPr="00457C24" w:rsidRDefault="00982962" w:rsidP="004F632F">
            <w:pPr>
              <w:ind w:firstLine="0"/>
              <w:jc w:val="center"/>
            </w:pPr>
            <w:r w:rsidRPr="00457C24">
              <w:rPr>
                <w:rFonts w:eastAsia="Times New Roman"/>
                <w:kern w:val="0"/>
                <w14:ligatures w14:val="none"/>
              </w:rPr>
              <w:t>4.53</w:t>
            </w:r>
          </w:p>
        </w:tc>
        <w:tc>
          <w:tcPr>
            <w:tcW w:w="3826" w:type="dxa"/>
            <w:vAlign w:val="center"/>
          </w:tcPr>
          <w:p w14:paraId="3CD91AE6" w14:textId="77777777" w:rsidR="00982962" w:rsidRPr="00457C24" w:rsidRDefault="00982962" w:rsidP="004F632F">
            <w:pPr>
              <w:ind w:firstLine="0"/>
              <w:jc w:val="center"/>
            </w:pPr>
            <w:r w:rsidRPr="00457C24">
              <w:rPr>
                <w:rFonts w:eastAsia="Times New Roman"/>
                <w:kern w:val="0"/>
                <w14:ligatures w14:val="none"/>
              </w:rPr>
              <w:t>2.68-03</w:t>
            </w:r>
          </w:p>
        </w:tc>
      </w:tr>
      <w:tr w:rsidR="00982962" w14:paraId="1BE99754" w14:textId="77777777" w:rsidTr="004F632F">
        <w:tc>
          <w:tcPr>
            <w:tcW w:w="2263" w:type="dxa"/>
            <w:vAlign w:val="center"/>
          </w:tcPr>
          <w:p w14:paraId="72567543" w14:textId="77777777" w:rsidR="00982962" w:rsidRPr="00457C24" w:rsidRDefault="00982962" w:rsidP="004F632F">
            <w:pPr>
              <w:ind w:firstLine="0"/>
              <w:jc w:val="center"/>
            </w:pPr>
            <w:r w:rsidRPr="00457C24">
              <w:t>8</w:t>
            </w:r>
          </w:p>
        </w:tc>
        <w:tc>
          <w:tcPr>
            <w:tcW w:w="3261" w:type="dxa"/>
            <w:vAlign w:val="center"/>
          </w:tcPr>
          <w:p w14:paraId="79DD83BF" w14:textId="77777777" w:rsidR="00982962" w:rsidRPr="00457C24" w:rsidRDefault="00982962" w:rsidP="004F632F">
            <w:pPr>
              <w:ind w:firstLine="0"/>
              <w:jc w:val="center"/>
            </w:pPr>
            <w:r w:rsidRPr="00457C24">
              <w:rPr>
                <w:rFonts w:eastAsia="Times New Roman"/>
                <w:kern w:val="0"/>
                <w14:ligatures w14:val="none"/>
              </w:rPr>
              <w:t>8.5</w:t>
            </w:r>
            <w:r>
              <w:rPr>
                <w:rFonts w:eastAsia="Times New Roman"/>
                <w:kern w:val="0"/>
                <w14:ligatures w14:val="none"/>
              </w:rPr>
              <w:t>4</w:t>
            </w:r>
          </w:p>
        </w:tc>
        <w:tc>
          <w:tcPr>
            <w:tcW w:w="3826" w:type="dxa"/>
            <w:vAlign w:val="center"/>
          </w:tcPr>
          <w:p w14:paraId="421432B1" w14:textId="77777777" w:rsidR="00982962" w:rsidRPr="00457C24" w:rsidRDefault="00982962" w:rsidP="004F632F">
            <w:pPr>
              <w:ind w:firstLine="0"/>
              <w:jc w:val="center"/>
            </w:pPr>
            <w:r w:rsidRPr="00457C24">
              <w:rPr>
                <w:rFonts w:eastAsia="Times New Roman"/>
                <w:kern w:val="0"/>
                <w14:ligatures w14:val="none"/>
              </w:rPr>
              <w:t>2.90-03</w:t>
            </w:r>
          </w:p>
        </w:tc>
      </w:tr>
      <w:tr w:rsidR="00982962" w14:paraId="25A982E7" w14:textId="77777777" w:rsidTr="004F632F">
        <w:tc>
          <w:tcPr>
            <w:tcW w:w="2263" w:type="dxa"/>
            <w:tcBorders>
              <w:bottom w:val="single" w:sz="4" w:space="0" w:color="auto"/>
            </w:tcBorders>
            <w:vAlign w:val="center"/>
          </w:tcPr>
          <w:p w14:paraId="6B5F41FC" w14:textId="77777777" w:rsidR="00982962" w:rsidRPr="00457C24" w:rsidRDefault="00982962" w:rsidP="004F632F">
            <w:pPr>
              <w:ind w:firstLine="0"/>
              <w:jc w:val="center"/>
            </w:pPr>
            <w:r w:rsidRPr="00457C24">
              <w:t>16</w:t>
            </w:r>
          </w:p>
        </w:tc>
        <w:tc>
          <w:tcPr>
            <w:tcW w:w="3261" w:type="dxa"/>
            <w:tcBorders>
              <w:bottom w:val="single" w:sz="4" w:space="0" w:color="auto"/>
            </w:tcBorders>
            <w:vAlign w:val="center"/>
          </w:tcPr>
          <w:p w14:paraId="407363E5" w14:textId="77777777" w:rsidR="00982962" w:rsidRPr="00457C24" w:rsidRDefault="00982962" w:rsidP="004F632F">
            <w:pPr>
              <w:ind w:firstLine="0"/>
              <w:jc w:val="center"/>
            </w:pPr>
            <w:r w:rsidRPr="00457C24">
              <w:rPr>
                <w:rFonts w:eastAsia="Times New Roman"/>
                <w:kern w:val="0"/>
                <w14:ligatures w14:val="none"/>
              </w:rPr>
              <w:t>16.53</w:t>
            </w:r>
          </w:p>
        </w:tc>
        <w:tc>
          <w:tcPr>
            <w:tcW w:w="3826" w:type="dxa"/>
            <w:tcBorders>
              <w:bottom w:val="single" w:sz="4" w:space="0" w:color="auto"/>
            </w:tcBorders>
            <w:vAlign w:val="center"/>
          </w:tcPr>
          <w:p w14:paraId="25CC3211" w14:textId="77777777" w:rsidR="00982962" w:rsidRPr="00457C24" w:rsidRDefault="00982962" w:rsidP="004F632F">
            <w:pPr>
              <w:ind w:firstLine="0"/>
              <w:jc w:val="center"/>
            </w:pPr>
            <w:r w:rsidRPr="00457C24">
              <w:rPr>
                <w:rFonts w:eastAsia="Times New Roman"/>
                <w:kern w:val="0"/>
                <w14:ligatures w14:val="none"/>
              </w:rPr>
              <w:t>1.8</w:t>
            </w:r>
            <w:r>
              <w:rPr>
                <w:rFonts w:eastAsia="Times New Roman"/>
                <w:kern w:val="0"/>
                <w14:ligatures w14:val="none"/>
              </w:rPr>
              <w:t>6</w:t>
            </w:r>
            <w:r w:rsidRPr="00457C24">
              <w:rPr>
                <w:rFonts w:eastAsia="Times New Roman"/>
                <w:kern w:val="0"/>
                <w14:ligatures w14:val="none"/>
              </w:rPr>
              <w:t>-03</w:t>
            </w:r>
          </w:p>
        </w:tc>
      </w:tr>
    </w:tbl>
    <w:p w14:paraId="1A17C651" w14:textId="32A1DDB7" w:rsidR="00512F5F" w:rsidRPr="00407ED1" w:rsidRDefault="00512F5F" w:rsidP="005E5CDE">
      <w:pPr>
        <w:ind w:firstLine="0"/>
      </w:pPr>
    </w:p>
    <w:p w14:paraId="7B95D08E" w14:textId="77777777" w:rsidR="00756B32" w:rsidRPr="00407ED1" w:rsidRDefault="00756B32" w:rsidP="00756B32"/>
    <w:p w14:paraId="5F1460D1" w14:textId="77777777" w:rsidR="00756B32" w:rsidRPr="00407ED1" w:rsidRDefault="00756B32" w:rsidP="00756B32"/>
    <w:p w14:paraId="34224196" w14:textId="77777777" w:rsidR="00756B32" w:rsidRPr="00407ED1" w:rsidRDefault="00756B32" w:rsidP="00756B32"/>
    <w:p w14:paraId="3D719974" w14:textId="77777777" w:rsidR="006D2E42" w:rsidRPr="00407ED1" w:rsidRDefault="006D2E42" w:rsidP="006D2E42"/>
    <w:sectPr w:rsidR="006D2E42" w:rsidRPr="00407ED1" w:rsidSect="00D916C4">
      <w:pgSz w:w="12240" w:h="15840"/>
      <w:pgMar w:top="1440" w:right="1440" w:bottom="1440" w:left="1440" w:header="720" w:footer="720"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Douglas Campbell" w:date="2024-03-29T16:11:00Z" w:initials="">
    <w:p w14:paraId="3CE3B7D2" w14:textId="77777777" w:rsidR="00F2534E" w:rsidRDefault="00F2534E" w:rsidP="00F2534E">
      <w:pPr>
        <w:pStyle w:val="Default"/>
      </w:pPr>
    </w:p>
    <w:p w14:paraId="070FCFFB" w14:textId="77777777" w:rsidR="00F2534E" w:rsidRDefault="00F2534E" w:rsidP="00F2534E">
      <w:pPr>
        <w:pStyle w:val="Default"/>
      </w:pPr>
      <w:r>
        <w:rPr>
          <w:rFonts w:eastAsia="Arial Unicode MS" w:cs="Arial Unicode MS"/>
        </w:rPr>
        <w:t>Maybe add a vertical dashed line at 0 to emphasize growth temperature</w:t>
      </w:r>
    </w:p>
  </w:comment>
  <w:comment w:id="48" w:author="Douglas Campbell" w:date="2024-03-29T16:11:00Z" w:initials="">
    <w:p w14:paraId="403A3D13" w14:textId="77777777" w:rsidR="00C93ABC" w:rsidRDefault="00C93ABC" w:rsidP="00C93ABC">
      <w:pPr>
        <w:pStyle w:val="Default"/>
      </w:pPr>
    </w:p>
    <w:p w14:paraId="1545DD3E" w14:textId="77777777" w:rsidR="00C93ABC" w:rsidRDefault="00C93ABC" w:rsidP="00C93ABC">
      <w:pPr>
        <w:pStyle w:val="Default"/>
      </w:pPr>
      <w:r>
        <w:rPr>
          <w:rFonts w:eastAsia="Arial Unicode MS" w:cs="Arial Unicode MS"/>
        </w:rPr>
        <w:t>Maybe add a vertical dashed line at 0 to emphasize growth temperature</w:t>
      </w:r>
    </w:p>
  </w:comment>
  <w:comment w:id="50" w:author="Douglas Campbell" w:date="2024-03-29T16:25:00Z" w:initials="">
    <w:p w14:paraId="630BDB27" w14:textId="77777777" w:rsidR="007C0DF1" w:rsidRDefault="007C0DF1" w:rsidP="007C0DF1">
      <w:pPr>
        <w:pStyle w:val="Default"/>
      </w:pPr>
    </w:p>
    <w:p w14:paraId="58E359CF" w14:textId="77777777" w:rsidR="007C0DF1" w:rsidRDefault="007C0DF1" w:rsidP="007C0DF1">
      <w:pPr>
        <w:pStyle w:val="Default"/>
      </w:pPr>
      <w:r>
        <w:rPr>
          <w:rFonts w:eastAsia="Arial Unicode MS" w:cs="Arial Unicode MS"/>
        </w:rPr>
        <w:t>You switch around b/t ChlF oscillations, S-State and other terms.  The actual data is ChlF oscillations.  The interpretation is S-State progression.</w:t>
      </w:r>
    </w:p>
  </w:comment>
  <w:comment w:id="51" w:author="Douglas Campbell" w:date="2024-03-29T16:27:00Z" w:initials="">
    <w:p w14:paraId="24F93098" w14:textId="77777777" w:rsidR="007C0DF1" w:rsidRDefault="007C0DF1" w:rsidP="007C0DF1">
      <w:pPr>
        <w:pStyle w:val="Default"/>
      </w:pPr>
    </w:p>
    <w:p w14:paraId="06C9FB42" w14:textId="77777777" w:rsidR="007C0DF1" w:rsidRDefault="007C0DF1" w:rsidP="007C0DF1">
      <w:pPr>
        <w:pStyle w:val="Default"/>
      </w:pPr>
      <w:r>
        <w:rPr>
          <w:rFonts w:eastAsia="Arial Unicode MS" w:cs="Arial Unicode MS"/>
        </w:rPr>
        <w:t>Look at the axes labels in your figures, and use those labels in your text.  And vice versa. You are switching around b/t flash spacing and equivalent light; and b/t ChlF oscillations and S-State cycling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0FCFFB" w15:done="1"/>
  <w15:commentEx w15:paraId="1545DD3E" w15:done="1"/>
  <w15:commentEx w15:paraId="58E359CF" w15:done="1"/>
  <w15:commentEx w15:paraId="06C9FB4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0FCFFB" w16cid:durableId="6CDA7D32"/>
  <w16cid:commentId w16cid:paraId="1545DD3E" w16cid:durableId="6B39DEF3"/>
  <w16cid:commentId w16cid:paraId="58E359CF" w16cid:durableId="70F2545C"/>
  <w16cid:commentId w16cid:paraId="06C9FB42" w16cid:durableId="5AFB31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BEE4A" w14:textId="77777777" w:rsidR="00D916C4" w:rsidRDefault="00D916C4" w:rsidP="00A96604">
      <w:pPr>
        <w:spacing w:line="240" w:lineRule="auto"/>
      </w:pPr>
      <w:r>
        <w:separator/>
      </w:r>
    </w:p>
  </w:endnote>
  <w:endnote w:type="continuationSeparator" w:id="0">
    <w:p w14:paraId="14744812" w14:textId="77777777" w:rsidR="00D916C4" w:rsidRDefault="00D916C4" w:rsidP="00A96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4023625"/>
      <w:docPartObj>
        <w:docPartGallery w:val="Page Numbers (Bottom of Page)"/>
        <w:docPartUnique/>
      </w:docPartObj>
    </w:sdtPr>
    <w:sdtContent>
      <w:p w14:paraId="35D5CA7A" w14:textId="64BC9274" w:rsidR="00E64736" w:rsidRDefault="00E64736"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2B2FCF" w14:textId="77777777" w:rsidR="00E64736" w:rsidRDefault="00E647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5585050"/>
      <w:docPartObj>
        <w:docPartGallery w:val="Page Numbers (Bottom of Page)"/>
        <w:docPartUnique/>
      </w:docPartObj>
    </w:sdtPr>
    <w:sdtContent>
      <w:p w14:paraId="08B25D95" w14:textId="3D7D9F93" w:rsidR="00DA7CBD" w:rsidRDefault="00DA7CBD"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FB688FF" w14:textId="77777777" w:rsidR="00DA7CBD" w:rsidRDefault="00DA7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8DD5B" w14:textId="77777777" w:rsidR="00D916C4" w:rsidRDefault="00D916C4" w:rsidP="00A96604">
      <w:pPr>
        <w:spacing w:line="240" w:lineRule="auto"/>
      </w:pPr>
      <w:r>
        <w:separator/>
      </w:r>
    </w:p>
  </w:footnote>
  <w:footnote w:type="continuationSeparator" w:id="0">
    <w:p w14:paraId="21033FBC" w14:textId="77777777" w:rsidR="00D916C4" w:rsidRDefault="00D916C4" w:rsidP="00A966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2295"/>
    <w:multiLevelType w:val="multilevel"/>
    <w:tmpl w:val="DA2EA4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1C4D70"/>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4F2F66"/>
    <w:multiLevelType w:val="multilevel"/>
    <w:tmpl w:val="3926EFE8"/>
    <w:styleLink w:val="CurrentList1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6520F83"/>
    <w:multiLevelType w:val="multilevel"/>
    <w:tmpl w:val="33325690"/>
    <w:styleLink w:val="CurrentList12"/>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4B5A07"/>
    <w:multiLevelType w:val="hybridMultilevel"/>
    <w:tmpl w:val="7632CD6C"/>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E0029BA"/>
    <w:multiLevelType w:val="multilevel"/>
    <w:tmpl w:val="F2B6B6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13243B7"/>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4226B0E"/>
    <w:multiLevelType w:val="multilevel"/>
    <w:tmpl w:val="6B7262AE"/>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C7765B9"/>
    <w:multiLevelType w:val="multilevel"/>
    <w:tmpl w:val="04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FFE25AE"/>
    <w:multiLevelType w:val="multilevel"/>
    <w:tmpl w:val="B0D80242"/>
    <w:styleLink w:val="CurrentList4"/>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8320DB"/>
    <w:multiLevelType w:val="multilevel"/>
    <w:tmpl w:val="5D3E7918"/>
    <w:styleLink w:val="CurrentList9"/>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DC23E5E"/>
    <w:multiLevelType w:val="multilevel"/>
    <w:tmpl w:val="2A5ED12E"/>
    <w:styleLink w:val="CurrentList5"/>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0B74793"/>
    <w:multiLevelType w:val="multilevel"/>
    <w:tmpl w:val="3332569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16E256E"/>
    <w:multiLevelType w:val="multilevel"/>
    <w:tmpl w:val="16041BCE"/>
    <w:styleLink w:val="CurrentList7"/>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17D7B35"/>
    <w:multiLevelType w:val="multilevel"/>
    <w:tmpl w:val="8ADEF1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8D7192"/>
    <w:multiLevelType w:val="multilevel"/>
    <w:tmpl w:val="D9A2D2E8"/>
    <w:styleLink w:val="CurrentList8"/>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Restart w:val="1"/>
      <w:lvlText w:val="%3%1.%2."/>
      <w:lvlJc w:val="left"/>
      <w:pPr>
        <w:ind w:left="357" w:hanging="357"/>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D816207"/>
    <w:multiLevelType w:val="hybridMultilevel"/>
    <w:tmpl w:val="DC265AFE"/>
    <w:lvl w:ilvl="0" w:tplc="964ECE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696D93"/>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97D31AE"/>
    <w:multiLevelType w:val="multilevel"/>
    <w:tmpl w:val="4C4E9DE6"/>
    <w:styleLink w:val="CurrentList6"/>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4F22CB3"/>
    <w:multiLevelType w:val="hybridMultilevel"/>
    <w:tmpl w:val="5680DC7A"/>
    <w:lvl w:ilvl="0" w:tplc="C142A91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64131103">
    <w:abstractNumId w:val="19"/>
  </w:num>
  <w:num w:numId="2" w16cid:durableId="537201595">
    <w:abstractNumId w:val="4"/>
  </w:num>
  <w:num w:numId="3" w16cid:durableId="1855264261">
    <w:abstractNumId w:val="5"/>
  </w:num>
  <w:num w:numId="4" w16cid:durableId="419568378">
    <w:abstractNumId w:val="19"/>
    <w:lvlOverride w:ilvl="0">
      <w:startOverride w:val="1"/>
    </w:lvlOverride>
  </w:num>
  <w:num w:numId="5" w16cid:durableId="1171676181">
    <w:abstractNumId w:val="17"/>
  </w:num>
  <w:num w:numId="6" w16cid:durableId="691877771">
    <w:abstractNumId w:val="0"/>
  </w:num>
  <w:num w:numId="7" w16cid:durableId="1513451285">
    <w:abstractNumId w:val="14"/>
  </w:num>
  <w:num w:numId="8" w16cid:durableId="1315529288">
    <w:abstractNumId w:val="8"/>
  </w:num>
  <w:num w:numId="9" w16cid:durableId="952783072">
    <w:abstractNumId w:val="16"/>
  </w:num>
  <w:num w:numId="10" w16cid:durableId="60298766">
    <w:abstractNumId w:val="12"/>
  </w:num>
  <w:num w:numId="11" w16cid:durableId="1038624313">
    <w:abstractNumId w:val="7"/>
  </w:num>
  <w:num w:numId="12" w16cid:durableId="795564498">
    <w:abstractNumId w:val="9"/>
  </w:num>
  <w:num w:numId="13" w16cid:durableId="1800418858">
    <w:abstractNumId w:val="11"/>
  </w:num>
  <w:num w:numId="14" w16cid:durableId="632295087">
    <w:abstractNumId w:val="18"/>
  </w:num>
  <w:num w:numId="15" w16cid:durableId="723215194">
    <w:abstractNumId w:val="13"/>
  </w:num>
  <w:num w:numId="16" w16cid:durableId="1236822111">
    <w:abstractNumId w:val="15"/>
  </w:num>
  <w:num w:numId="17" w16cid:durableId="529610599">
    <w:abstractNumId w:val="10"/>
  </w:num>
  <w:num w:numId="18" w16cid:durableId="587270456">
    <w:abstractNumId w:val="2"/>
  </w:num>
  <w:num w:numId="19" w16cid:durableId="927347515">
    <w:abstractNumId w:val="6"/>
  </w:num>
  <w:num w:numId="20" w16cid:durableId="1136993944">
    <w:abstractNumId w:val="3"/>
  </w:num>
  <w:num w:numId="21" w16cid:durableId="849181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4C9"/>
    <w:rsid w:val="00014E4B"/>
    <w:rsid w:val="00020176"/>
    <w:rsid w:val="00037F89"/>
    <w:rsid w:val="0005719F"/>
    <w:rsid w:val="00070513"/>
    <w:rsid w:val="000A4603"/>
    <w:rsid w:val="000B34B8"/>
    <w:rsid w:val="000C73F8"/>
    <w:rsid w:val="000C7704"/>
    <w:rsid w:val="00100F32"/>
    <w:rsid w:val="00133289"/>
    <w:rsid w:val="0014199A"/>
    <w:rsid w:val="00143F95"/>
    <w:rsid w:val="00153B33"/>
    <w:rsid w:val="0015589F"/>
    <w:rsid w:val="00163C7A"/>
    <w:rsid w:val="00195625"/>
    <w:rsid w:val="001A1A23"/>
    <w:rsid w:val="001A5E0B"/>
    <w:rsid w:val="001B5DDA"/>
    <w:rsid w:val="001E23DC"/>
    <w:rsid w:val="0020122C"/>
    <w:rsid w:val="00215A0D"/>
    <w:rsid w:val="00234065"/>
    <w:rsid w:val="0024082C"/>
    <w:rsid w:val="002444C9"/>
    <w:rsid w:val="00266B5D"/>
    <w:rsid w:val="00283058"/>
    <w:rsid w:val="00291C09"/>
    <w:rsid w:val="002B7C42"/>
    <w:rsid w:val="002D0B03"/>
    <w:rsid w:val="002D243A"/>
    <w:rsid w:val="003053A2"/>
    <w:rsid w:val="00306C46"/>
    <w:rsid w:val="003148C5"/>
    <w:rsid w:val="0033049A"/>
    <w:rsid w:val="00344319"/>
    <w:rsid w:val="00350A26"/>
    <w:rsid w:val="003521C6"/>
    <w:rsid w:val="003B28DB"/>
    <w:rsid w:val="003B5E22"/>
    <w:rsid w:val="003C1540"/>
    <w:rsid w:val="003D4B5C"/>
    <w:rsid w:val="003E2931"/>
    <w:rsid w:val="003E2E76"/>
    <w:rsid w:val="003E623F"/>
    <w:rsid w:val="003F6122"/>
    <w:rsid w:val="004020DB"/>
    <w:rsid w:val="00407ED1"/>
    <w:rsid w:val="00415791"/>
    <w:rsid w:val="004171D5"/>
    <w:rsid w:val="004213E6"/>
    <w:rsid w:val="004236A8"/>
    <w:rsid w:val="004362EC"/>
    <w:rsid w:val="00440AAB"/>
    <w:rsid w:val="00447F2B"/>
    <w:rsid w:val="004529CA"/>
    <w:rsid w:val="00457C24"/>
    <w:rsid w:val="00497755"/>
    <w:rsid w:val="004A485E"/>
    <w:rsid w:val="004B5EA3"/>
    <w:rsid w:val="004B7F18"/>
    <w:rsid w:val="004D3226"/>
    <w:rsid w:val="004E2A88"/>
    <w:rsid w:val="005001D0"/>
    <w:rsid w:val="00512F5F"/>
    <w:rsid w:val="00513BB6"/>
    <w:rsid w:val="005202C4"/>
    <w:rsid w:val="005341CD"/>
    <w:rsid w:val="005403FD"/>
    <w:rsid w:val="005846BF"/>
    <w:rsid w:val="00595586"/>
    <w:rsid w:val="005B788B"/>
    <w:rsid w:val="005D1F3E"/>
    <w:rsid w:val="005D5079"/>
    <w:rsid w:val="005E5CDE"/>
    <w:rsid w:val="00621C9E"/>
    <w:rsid w:val="006262B5"/>
    <w:rsid w:val="00627581"/>
    <w:rsid w:val="00645DA2"/>
    <w:rsid w:val="00646D99"/>
    <w:rsid w:val="00657DAB"/>
    <w:rsid w:val="0067727E"/>
    <w:rsid w:val="00681BE1"/>
    <w:rsid w:val="006A3D30"/>
    <w:rsid w:val="006B394A"/>
    <w:rsid w:val="006D2E42"/>
    <w:rsid w:val="006E3783"/>
    <w:rsid w:val="006E62A9"/>
    <w:rsid w:val="00700787"/>
    <w:rsid w:val="007067BD"/>
    <w:rsid w:val="00720FC4"/>
    <w:rsid w:val="0074438C"/>
    <w:rsid w:val="00756B32"/>
    <w:rsid w:val="0077044F"/>
    <w:rsid w:val="0077738D"/>
    <w:rsid w:val="007C0DF1"/>
    <w:rsid w:val="007C31D5"/>
    <w:rsid w:val="007C4D67"/>
    <w:rsid w:val="007C6B24"/>
    <w:rsid w:val="007D54A2"/>
    <w:rsid w:val="00813D5F"/>
    <w:rsid w:val="008214BA"/>
    <w:rsid w:val="008403B0"/>
    <w:rsid w:val="008431E0"/>
    <w:rsid w:val="00845556"/>
    <w:rsid w:val="0086020C"/>
    <w:rsid w:val="008A45B9"/>
    <w:rsid w:val="008A4B8B"/>
    <w:rsid w:val="008B2B83"/>
    <w:rsid w:val="008B62C6"/>
    <w:rsid w:val="008C3BC4"/>
    <w:rsid w:val="00901F88"/>
    <w:rsid w:val="00930607"/>
    <w:rsid w:val="00930C2D"/>
    <w:rsid w:val="00931AC7"/>
    <w:rsid w:val="009451AE"/>
    <w:rsid w:val="00946A6C"/>
    <w:rsid w:val="00975151"/>
    <w:rsid w:val="00982962"/>
    <w:rsid w:val="009914FA"/>
    <w:rsid w:val="00995E19"/>
    <w:rsid w:val="00997EFE"/>
    <w:rsid w:val="009B5F4A"/>
    <w:rsid w:val="009F6083"/>
    <w:rsid w:val="009F69CD"/>
    <w:rsid w:val="00A133F4"/>
    <w:rsid w:val="00A17AEA"/>
    <w:rsid w:val="00A531D2"/>
    <w:rsid w:val="00A6730C"/>
    <w:rsid w:val="00A773B2"/>
    <w:rsid w:val="00A8596F"/>
    <w:rsid w:val="00A96604"/>
    <w:rsid w:val="00AA092B"/>
    <w:rsid w:val="00AF2BBB"/>
    <w:rsid w:val="00B01965"/>
    <w:rsid w:val="00B31C8B"/>
    <w:rsid w:val="00B4008F"/>
    <w:rsid w:val="00B4120A"/>
    <w:rsid w:val="00B43342"/>
    <w:rsid w:val="00B560F8"/>
    <w:rsid w:val="00B57119"/>
    <w:rsid w:val="00B8057E"/>
    <w:rsid w:val="00B81A04"/>
    <w:rsid w:val="00B95DCF"/>
    <w:rsid w:val="00BB09ED"/>
    <w:rsid w:val="00BD4D45"/>
    <w:rsid w:val="00BE5F92"/>
    <w:rsid w:val="00C116D9"/>
    <w:rsid w:val="00C1336D"/>
    <w:rsid w:val="00C32D4B"/>
    <w:rsid w:val="00C37C0B"/>
    <w:rsid w:val="00C831C3"/>
    <w:rsid w:val="00C93ABC"/>
    <w:rsid w:val="00CC3842"/>
    <w:rsid w:val="00CD463A"/>
    <w:rsid w:val="00CF4878"/>
    <w:rsid w:val="00CF55DB"/>
    <w:rsid w:val="00CF6E6B"/>
    <w:rsid w:val="00D1502C"/>
    <w:rsid w:val="00D319E4"/>
    <w:rsid w:val="00D32872"/>
    <w:rsid w:val="00D4351D"/>
    <w:rsid w:val="00D43B20"/>
    <w:rsid w:val="00D5433F"/>
    <w:rsid w:val="00D916C4"/>
    <w:rsid w:val="00DA7CBD"/>
    <w:rsid w:val="00DF1DB5"/>
    <w:rsid w:val="00DF7DCC"/>
    <w:rsid w:val="00E23639"/>
    <w:rsid w:val="00E3444E"/>
    <w:rsid w:val="00E62D4B"/>
    <w:rsid w:val="00E64736"/>
    <w:rsid w:val="00E6762C"/>
    <w:rsid w:val="00E73AD2"/>
    <w:rsid w:val="00E76EB4"/>
    <w:rsid w:val="00E90D36"/>
    <w:rsid w:val="00EA7C09"/>
    <w:rsid w:val="00EB04CE"/>
    <w:rsid w:val="00EB68AD"/>
    <w:rsid w:val="00EC599E"/>
    <w:rsid w:val="00EC7D9E"/>
    <w:rsid w:val="00ED43E9"/>
    <w:rsid w:val="00EE3008"/>
    <w:rsid w:val="00EF1C21"/>
    <w:rsid w:val="00F24EFF"/>
    <w:rsid w:val="00F2534E"/>
    <w:rsid w:val="00F33C69"/>
    <w:rsid w:val="00F36AAB"/>
    <w:rsid w:val="00F404C6"/>
    <w:rsid w:val="00F46553"/>
    <w:rsid w:val="00F517C5"/>
    <w:rsid w:val="00F67B47"/>
    <w:rsid w:val="00F9247A"/>
    <w:rsid w:val="00FA03B3"/>
    <w:rsid w:val="00FC7E1C"/>
    <w:rsid w:val="00FF08CF"/>
    <w:rsid w:val="00FF686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6164"/>
  <w15:chartTrackingRefBased/>
  <w15:docId w15:val="{E8506A5B-15BA-2447-BC16-223408F1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color w:val="000000" w:themeColor="text1"/>
        <w:kern w:val="2"/>
        <w:sz w:val="22"/>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A2"/>
    <w:pPr>
      <w:spacing w:line="360" w:lineRule="auto"/>
      <w:ind w:firstLine="482"/>
    </w:pPr>
    <w:rPr>
      <w:rFonts w:ascii="Times New Roman" w:hAnsi="Times New Roman"/>
      <w:sz w:val="24"/>
    </w:rPr>
  </w:style>
  <w:style w:type="paragraph" w:styleId="Heading1">
    <w:name w:val="heading 1"/>
    <w:basedOn w:val="Normal"/>
    <w:next w:val="Normal"/>
    <w:link w:val="Heading1Char"/>
    <w:autoRedefine/>
    <w:uiPriority w:val="9"/>
    <w:qFormat/>
    <w:rsid w:val="00D319E4"/>
    <w:pPr>
      <w:keepNext/>
      <w:keepLines/>
      <w:ind w:firstLine="0"/>
      <w:outlineLvl w:val="0"/>
    </w:pPr>
    <w:rPr>
      <w:rFonts w:eastAsiaTheme="majorEastAsia" w:cs="Times New Roman (Headings CS)"/>
      <w:b/>
      <w:sz w:val="26"/>
      <w:szCs w:val="40"/>
    </w:rPr>
  </w:style>
  <w:style w:type="paragraph" w:styleId="Heading2">
    <w:name w:val="heading 2"/>
    <w:basedOn w:val="Normal"/>
    <w:next w:val="Normal"/>
    <w:link w:val="Heading2Char"/>
    <w:autoRedefine/>
    <w:uiPriority w:val="9"/>
    <w:unhideWhenUsed/>
    <w:qFormat/>
    <w:rsid w:val="00681BE1"/>
    <w:pPr>
      <w:keepNext/>
      <w:keepLines/>
      <w:ind w:firstLine="0"/>
      <w:outlineLvl w:val="1"/>
    </w:pPr>
    <w:rPr>
      <w:rFonts w:eastAsiaTheme="majorEastAsia" w:cstheme="majorBidi"/>
      <w:b/>
      <w:szCs w:val="32"/>
      <w:lang w:val="it-IT"/>
    </w:rPr>
  </w:style>
  <w:style w:type="paragraph" w:styleId="Heading3">
    <w:name w:val="heading 3"/>
    <w:basedOn w:val="Normal"/>
    <w:next w:val="Normal"/>
    <w:link w:val="Heading3Char"/>
    <w:autoRedefine/>
    <w:uiPriority w:val="9"/>
    <w:unhideWhenUsed/>
    <w:qFormat/>
    <w:rsid w:val="003521C6"/>
    <w:pPr>
      <w:keepNext/>
      <w:keepLines/>
      <w:spacing w:before="200"/>
      <w:ind w:firstLine="0"/>
      <w:outlineLvl w:val="2"/>
    </w:pPr>
    <w:rPr>
      <w:rFonts w:eastAsiaTheme="majorEastAsia" w:cstheme="majorBidi"/>
      <w:i/>
      <w:szCs w:val="28"/>
    </w:rPr>
  </w:style>
  <w:style w:type="paragraph" w:styleId="Heading4">
    <w:name w:val="heading 4"/>
    <w:basedOn w:val="Normal"/>
    <w:next w:val="Normal"/>
    <w:link w:val="Heading4Char"/>
    <w:uiPriority w:val="9"/>
    <w:unhideWhenUsed/>
    <w:qFormat/>
    <w:rsid w:val="00645DA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444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44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4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4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4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9E4"/>
    <w:rPr>
      <w:rFonts w:ascii="Times New Roman" w:eastAsiaTheme="majorEastAsia" w:hAnsi="Times New Roman" w:cs="Times New Roman (Headings CS)"/>
      <w:b/>
      <w:sz w:val="26"/>
      <w:szCs w:val="40"/>
    </w:rPr>
  </w:style>
  <w:style w:type="character" w:customStyle="1" w:styleId="Heading2Char">
    <w:name w:val="Heading 2 Char"/>
    <w:basedOn w:val="DefaultParagraphFont"/>
    <w:link w:val="Heading2"/>
    <w:uiPriority w:val="9"/>
    <w:rsid w:val="00681BE1"/>
    <w:rPr>
      <w:rFonts w:ascii="Times New Roman" w:eastAsiaTheme="majorEastAsia" w:hAnsi="Times New Roman" w:cstheme="majorBidi"/>
      <w:b/>
      <w:sz w:val="24"/>
      <w:szCs w:val="32"/>
      <w:lang w:val="it-IT"/>
    </w:rPr>
  </w:style>
  <w:style w:type="character" w:customStyle="1" w:styleId="Heading3Char">
    <w:name w:val="Heading 3 Char"/>
    <w:basedOn w:val="DefaultParagraphFont"/>
    <w:link w:val="Heading3"/>
    <w:uiPriority w:val="9"/>
    <w:rsid w:val="003521C6"/>
    <w:rPr>
      <w:rFonts w:ascii="Times New Roman" w:eastAsiaTheme="majorEastAsia" w:hAnsi="Times New Roman" w:cstheme="majorBidi"/>
      <w:i/>
      <w:sz w:val="24"/>
      <w:szCs w:val="28"/>
    </w:rPr>
  </w:style>
  <w:style w:type="character" w:customStyle="1" w:styleId="Heading4Char">
    <w:name w:val="Heading 4 Char"/>
    <w:basedOn w:val="DefaultParagraphFont"/>
    <w:link w:val="Heading4"/>
    <w:uiPriority w:val="9"/>
    <w:rsid w:val="00645DA2"/>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2444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44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4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4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4C9"/>
    <w:rPr>
      <w:rFonts w:eastAsiaTheme="majorEastAsia" w:cstheme="majorBidi"/>
      <w:color w:val="272727" w:themeColor="text1" w:themeTint="D8"/>
    </w:rPr>
  </w:style>
  <w:style w:type="paragraph" w:styleId="Title">
    <w:name w:val="Title"/>
    <w:basedOn w:val="Normal"/>
    <w:next w:val="Normal"/>
    <w:link w:val="TitleChar"/>
    <w:uiPriority w:val="10"/>
    <w:qFormat/>
    <w:rsid w:val="002444C9"/>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444C9"/>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444C9"/>
    <w:pPr>
      <w:numPr>
        <w:ilvl w:val="1"/>
      </w:numPr>
      <w:spacing w:after="160"/>
      <w:ind w:firstLine="48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4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4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444C9"/>
    <w:rPr>
      <w:i/>
      <w:iCs/>
      <w:color w:val="404040" w:themeColor="text1" w:themeTint="BF"/>
    </w:rPr>
  </w:style>
  <w:style w:type="paragraph" w:styleId="ListParagraph">
    <w:name w:val="List Paragraph"/>
    <w:basedOn w:val="Normal"/>
    <w:uiPriority w:val="34"/>
    <w:qFormat/>
    <w:rsid w:val="002444C9"/>
    <w:pPr>
      <w:ind w:left="720"/>
      <w:contextualSpacing/>
    </w:pPr>
  </w:style>
  <w:style w:type="character" w:styleId="IntenseEmphasis">
    <w:name w:val="Intense Emphasis"/>
    <w:basedOn w:val="DefaultParagraphFont"/>
    <w:uiPriority w:val="21"/>
    <w:qFormat/>
    <w:rsid w:val="002444C9"/>
    <w:rPr>
      <w:i/>
      <w:iCs/>
      <w:color w:val="0F4761" w:themeColor="accent1" w:themeShade="BF"/>
    </w:rPr>
  </w:style>
  <w:style w:type="paragraph" w:styleId="IntenseQuote">
    <w:name w:val="Intense Quote"/>
    <w:basedOn w:val="Normal"/>
    <w:next w:val="Normal"/>
    <w:link w:val="IntenseQuoteChar"/>
    <w:uiPriority w:val="30"/>
    <w:qFormat/>
    <w:rsid w:val="002444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4C9"/>
    <w:rPr>
      <w:i/>
      <w:iCs/>
      <w:color w:val="0F4761" w:themeColor="accent1" w:themeShade="BF"/>
    </w:rPr>
  </w:style>
  <w:style w:type="character" w:styleId="IntenseReference">
    <w:name w:val="Intense Reference"/>
    <w:basedOn w:val="DefaultParagraphFont"/>
    <w:uiPriority w:val="32"/>
    <w:qFormat/>
    <w:rsid w:val="002444C9"/>
    <w:rPr>
      <w:b/>
      <w:bCs/>
      <w:smallCaps/>
      <w:color w:val="0F4761" w:themeColor="accent1" w:themeShade="BF"/>
      <w:spacing w:val="5"/>
    </w:rPr>
  </w:style>
  <w:style w:type="paragraph" w:styleId="TOCHeading">
    <w:name w:val="TOC Heading"/>
    <w:basedOn w:val="Heading1"/>
    <w:next w:val="Normal"/>
    <w:uiPriority w:val="39"/>
    <w:unhideWhenUsed/>
    <w:qFormat/>
    <w:rsid w:val="005B788B"/>
    <w:pPr>
      <w:outlineLvl w:val="9"/>
    </w:pPr>
    <w:rPr>
      <w:bCs/>
      <w:kern w:val="0"/>
      <w:szCs w:val="28"/>
      <w:lang w:val="en-US"/>
      <w14:ligatures w14:val="none"/>
    </w:rPr>
  </w:style>
  <w:style w:type="paragraph" w:styleId="TOC1">
    <w:name w:val="toc 1"/>
    <w:basedOn w:val="Normal"/>
    <w:next w:val="Normal"/>
    <w:autoRedefine/>
    <w:uiPriority w:val="39"/>
    <w:unhideWhenUsed/>
    <w:rsid w:val="00D319E4"/>
    <w:pPr>
      <w:tabs>
        <w:tab w:val="right" w:leader="dot" w:pos="9350"/>
      </w:tabs>
      <w:ind w:firstLine="0"/>
    </w:pPr>
    <w:rPr>
      <w:b/>
      <w:bCs/>
      <w:iCs/>
    </w:rPr>
  </w:style>
  <w:style w:type="paragraph" w:styleId="TOC2">
    <w:name w:val="toc 2"/>
    <w:basedOn w:val="Normal"/>
    <w:next w:val="Normal"/>
    <w:autoRedefine/>
    <w:uiPriority w:val="39"/>
    <w:unhideWhenUsed/>
    <w:rsid w:val="00D319E4"/>
    <w:pPr>
      <w:spacing w:line="336" w:lineRule="auto"/>
      <w:ind w:left="238" w:firstLine="0"/>
    </w:pPr>
    <w:rPr>
      <w:bCs/>
      <w:szCs w:val="22"/>
    </w:rPr>
  </w:style>
  <w:style w:type="paragraph" w:styleId="TOC3">
    <w:name w:val="toc 3"/>
    <w:basedOn w:val="Normal"/>
    <w:next w:val="Normal"/>
    <w:autoRedefine/>
    <w:uiPriority w:val="39"/>
    <w:unhideWhenUsed/>
    <w:rsid w:val="00D319E4"/>
    <w:pPr>
      <w:spacing w:line="336" w:lineRule="auto"/>
      <w:ind w:left="482" w:firstLine="0"/>
    </w:pPr>
    <w:rPr>
      <w:i/>
      <w:sz w:val="22"/>
      <w:szCs w:val="20"/>
    </w:rPr>
  </w:style>
  <w:style w:type="paragraph" w:styleId="TOC4">
    <w:name w:val="toc 4"/>
    <w:basedOn w:val="Normal"/>
    <w:next w:val="Normal"/>
    <w:autoRedefine/>
    <w:uiPriority w:val="39"/>
    <w:semiHidden/>
    <w:unhideWhenUsed/>
    <w:rsid w:val="00756B3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56B3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56B3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56B3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56B3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56B32"/>
    <w:pPr>
      <w:ind w:left="1920"/>
    </w:pPr>
    <w:rPr>
      <w:rFonts w:asciiTheme="minorHAnsi" w:hAnsiTheme="minorHAnsi"/>
      <w:sz w:val="20"/>
      <w:szCs w:val="20"/>
    </w:rPr>
  </w:style>
  <w:style w:type="numbering" w:customStyle="1" w:styleId="CurrentList1">
    <w:name w:val="Current List1"/>
    <w:uiPriority w:val="99"/>
    <w:rsid w:val="006D2E42"/>
    <w:pPr>
      <w:numPr>
        <w:numId w:val="5"/>
      </w:numPr>
    </w:pPr>
  </w:style>
  <w:style w:type="character" w:styleId="Hyperlink">
    <w:name w:val="Hyperlink"/>
    <w:basedOn w:val="DefaultParagraphFont"/>
    <w:uiPriority w:val="99"/>
    <w:unhideWhenUsed/>
    <w:rsid w:val="00A17AEA"/>
    <w:rPr>
      <w:rFonts w:ascii="Times New Roman" w:hAnsi="Times New Roman"/>
      <w:color w:val="000000" w:themeColor="text1"/>
      <w:sz w:val="24"/>
      <w:u w:val="single"/>
    </w:rPr>
  </w:style>
  <w:style w:type="paragraph" w:customStyle="1" w:styleId="Style1">
    <w:name w:val="Style1"/>
    <w:basedOn w:val="TOCHeading"/>
    <w:qFormat/>
    <w:rsid w:val="00756B32"/>
    <w:rPr>
      <w:b w:val="0"/>
    </w:rPr>
  </w:style>
  <w:style w:type="numbering" w:customStyle="1" w:styleId="CurrentList2">
    <w:name w:val="Current List2"/>
    <w:uiPriority w:val="99"/>
    <w:rsid w:val="00512F5F"/>
    <w:pPr>
      <w:numPr>
        <w:numId w:val="8"/>
      </w:numPr>
    </w:pPr>
  </w:style>
  <w:style w:type="numbering" w:customStyle="1" w:styleId="CurrentList3">
    <w:name w:val="Current List3"/>
    <w:uiPriority w:val="99"/>
    <w:rsid w:val="00512F5F"/>
    <w:pPr>
      <w:numPr>
        <w:numId w:val="11"/>
      </w:numPr>
    </w:pPr>
  </w:style>
  <w:style w:type="numbering" w:customStyle="1" w:styleId="CurrentList4">
    <w:name w:val="Current List4"/>
    <w:uiPriority w:val="99"/>
    <w:rsid w:val="00512F5F"/>
    <w:pPr>
      <w:numPr>
        <w:numId w:val="12"/>
      </w:numPr>
    </w:pPr>
  </w:style>
  <w:style w:type="numbering" w:customStyle="1" w:styleId="CurrentList5">
    <w:name w:val="Current List5"/>
    <w:uiPriority w:val="99"/>
    <w:rsid w:val="00512F5F"/>
    <w:pPr>
      <w:numPr>
        <w:numId w:val="13"/>
      </w:numPr>
    </w:pPr>
  </w:style>
  <w:style w:type="numbering" w:customStyle="1" w:styleId="CurrentList6">
    <w:name w:val="Current List6"/>
    <w:uiPriority w:val="99"/>
    <w:rsid w:val="00512F5F"/>
    <w:pPr>
      <w:numPr>
        <w:numId w:val="14"/>
      </w:numPr>
    </w:pPr>
  </w:style>
  <w:style w:type="numbering" w:customStyle="1" w:styleId="CurrentList7">
    <w:name w:val="Current List7"/>
    <w:uiPriority w:val="99"/>
    <w:rsid w:val="00512F5F"/>
    <w:pPr>
      <w:numPr>
        <w:numId w:val="15"/>
      </w:numPr>
    </w:pPr>
  </w:style>
  <w:style w:type="numbering" w:customStyle="1" w:styleId="CurrentList8">
    <w:name w:val="Current List8"/>
    <w:uiPriority w:val="99"/>
    <w:rsid w:val="00512F5F"/>
    <w:pPr>
      <w:numPr>
        <w:numId w:val="16"/>
      </w:numPr>
    </w:pPr>
  </w:style>
  <w:style w:type="numbering" w:customStyle="1" w:styleId="CurrentList9">
    <w:name w:val="Current List9"/>
    <w:uiPriority w:val="99"/>
    <w:rsid w:val="00512F5F"/>
    <w:pPr>
      <w:numPr>
        <w:numId w:val="17"/>
      </w:numPr>
    </w:pPr>
  </w:style>
  <w:style w:type="numbering" w:customStyle="1" w:styleId="CurrentList10">
    <w:name w:val="Current List10"/>
    <w:uiPriority w:val="99"/>
    <w:rsid w:val="00512F5F"/>
    <w:pPr>
      <w:numPr>
        <w:numId w:val="18"/>
      </w:numPr>
    </w:pPr>
  </w:style>
  <w:style w:type="numbering" w:customStyle="1" w:styleId="CurrentList11">
    <w:name w:val="Current List11"/>
    <w:uiPriority w:val="99"/>
    <w:rsid w:val="00645DA2"/>
    <w:pPr>
      <w:numPr>
        <w:numId w:val="19"/>
      </w:numPr>
    </w:pPr>
  </w:style>
  <w:style w:type="numbering" w:customStyle="1" w:styleId="CurrentList12">
    <w:name w:val="Current List12"/>
    <w:uiPriority w:val="99"/>
    <w:rsid w:val="00A96604"/>
    <w:pPr>
      <w:numPr>
        <w:numId w:val="20"/>
      </w:numPr>
    </w:pPr>
  </w:style>
  <w:style w:type="numbering" w:customStyle="1" w:styleId="CurrentList13">
    <w:name w:val="Current List13"/>
    <w:uiPriority w:val="99"/>
    <w:rsid w:val="00A96604"/>
    <w:pPr>
      <w:numPr>
        <w:numId w:val="21"/>
      </w:numPr>
    </w:pPr>
  </w:style>
  <w:style w:type="paragraph" w:styleId="Header">
    <w:name w:val="header"/>
    <w:basedOn w:val="Normal"/>
    <w:link w:val="HeaderChar"/>
    <w:uiPriority w:val="99"/>
    <w:unhideWhenUsed/>
    <w:rsid w:val="00A96604"/>
    <w:pPr>
      <w:tabs>
        <w:tab w:val="center" w:pos="4680"/>
        <w:tab w:val="right" w:pos="9360"/>
      </w:tabs>
      <w:spacing w:line="240" w:lineRule="auto"/>
    </w:pPr>
  </w:style>
  <w:style w:type="character" w:customStyle="1" w:styleId="HeaderChar">
    <w:name w:val="Header Char"/>
    <w:basedOn w:val="DefaultParagraphFont"/>
    <w:link w:val="Header"/>
    <w:uiPriority w:val="99"/>
    <w:rsid w:val="00A96604"/>
    <w:rPr>
      <w:rFonts w:ascii="Times New Roman" w:hAnsi="Times New Roman"/>
      <w:sz w:val="24"/>
    </w:rPr>
  </w:style>
  <w:style w:type="paragraph" w:styleId="Footer">
    <w:name w:val="footer"/>
    <w:basedOn w:val="Normal"/>
    <w:link w:val="FooterChar"/>
    <w:uiPriority w:val="99"/>
    <w:unhideWhenUsed/>
    <w:rsid w:val="00A96604"/>
    <w:pPr>
      <w:tabs>
        <w:tab w:val="center" w:pos="4680"/>
        <w:tab w:val="right" w:pos="9360"/>
      </w:tabs>
      <w:spacing w:line="240" w:lineRule="auto"/>
    </w:pPr>
  </w:style>
  <w:style w:type="character" w:customStyle="1" w:styleId="FooterChar">
    <w:name w:val="Footer Char"/>
    <w:basedOn w:val="DefaultParagraphFont"/>
    <w:link w:val="Footer"/>
    <w:uiPriority w:val="99"/>
    <w:rsid w:val="00A96604"/>
    <w:rPr>
      <w:rFonts w:ascii="Times New Roman" w:hAnsi="Times New Roman"/>
      <w:sz w:val="24"/>
    </w:rPr>
  </w:style>
  <w:style w:type="character" w:styleId="PageNumber">
    <w:name w:val="page number"/>
    <w:basedOn w:val="DefaultParagraphFont"/>
    <w:uiPriority w:val="99"/>
    <w:semiHidden/>
    <w:unhideWhenUsed/>
    <w:rsid w:val="00E64736"/>
  </w:style>
  <w:style w:type="paragraph" w:customStyle="1" w:styleId="Body">
    <w:name w:val="Body"/>
    <w:rsid w:val="008A4B8B"/>
    <w:pPr>
      <w:pBdr>
        <w:top w:val="nil"/>
        <w:left w:val="nil"/>
        <w:bottom w:val="nil"/>
        <w:right w:val="nil"/>
        <w:between w:val="nil"/>
        <w:bar w:val="nil"/>
      </w:pBdr>
    </w:pPr>
    <w:rPr>
      <w:rFonts w:ascii="Times New Roman" w:eastAsia="Times New Roman" w:hAnsi="Times New Roman"/>
      <w:color w:val="000000"/>
      <w:kern w:val="0"/>
      <w:sz w:val="24"/>
      <w:u w:color="000000"/>
      <w:bdr w:val="nil"/>
      <w14:textOutline w14:w="0" w14:cap="flat" w14:cmpd="sng" w14:algn="ctr">
        <w14:noFill/>
        <w14:prstDash w14:val="solid"/>
        <w14:bevel/>
      </w14:textOutline>
      <w14:ligatures w14:val="none"/>
    </w:rPr>
  </w:style>
  <w:style w:type="paragraph" w:styleId="Bibliography">
    <w:name w:val="Bibliography"/>
    <w:basedOn w:val="Normal"/>
    <w:next w:val="Normal"/>
    <w:uiPriority w:val="37"/>
    <w:unhideWhenUsed/>
    <w:rsid w:val="008A4B8B"/>
    <w:pPr>
      <w:tabs>
        <w:tab w:val="left" w:pos="380"/>
      </w:tabs>
      <w:spacing w:after="240" w:line="240" w:lineRule="auto"/>
      <w:ind w:left="384" w:hanging="384"/>
    </w:pPr>
  </w:style>
  <w:style w:type="character" w:styleId="CommentReference">
    <w:name w:val="annotation reference"/>
    <w:basedOn w:val="DefaultParagraphFont"/>
    <w:uiPriority w:val="99"/>
    <w:semiHidden/>
    <w:unhideWhenUsed/>
    <w:rsid w:val="004B5EA3"/>
    <w:rPr>
      <w:sz w:val="16"/>
      <w:szCs w:val="16"/>
    </w:rPr>
  </w:style>
  <w:style w:type="paragraph" w:customStyle="1" w:styleId="Default">
    <w:name w:val="Default"/>
    <w:rsid w:val="004B5EA3"/>
    <w:pPr>
      <w:pBdr>
        <w:top w:val="nil"/>
        <w:left w:val="nil"/>
        <w:bottom w:val="nil"/>
        <w:right w:val="nil"/>
        <w:between w:val="nil"/>
        <w:bar w:val="nil"/>
      </w:pBdr>
      <w:spacing w:before="160" w:line="288" w:lineRule="auto"/>
    </w:pPr>
    <w:rPr>
      <w:rFonts w:ascii="Helvetica Neue" w:eastAsia="Helvetica Neue" w:hAnsi="Helvetica Neue" w:cs="Helvetica Neue"/>
      <w:color w:val="000000"/>
      <w:kern w:val="0"/>
      <w:sz w:val="24"/>
      <w:bdr w:val="nil"/>
      <w14:textOutline w14:w="0" w14:cap="flat" w14:cmpd="sng" w14:algn="ctr">
        <w14:noFill/>
        <w14:prstDash w14:val="solid"/>
        <w14:bevel/>
      </w14:textOutline>
      <w14:ligatures w14:val="non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table" w:styleId="TableGrid">
    <w:name w:val="Table Grid"/>
    <w:basedOn w:val="TableNormal"/>
    <w:uiPriority w:val="39"/>
    <w:rsid w:val="00153B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autoRedefine/>
    <w:qFormat/>
    <w:rsid w:val="00EC7D9E"/>
    <w:pPr>
      <w:spacing w:line="240" w:lineRule="auto"/>
      <w:ind w:firstLine="0"/>
    </w:pPr>
    <w:rPr>
      <w:b/>
    </w:rPr>
  </w:style>
  <w:style w:type="character" w:styleId="UnresolvedMention">
    <w:name w:val="Unresolved Mention"/>
    <w:basedOn w:val="DefaultParagraphFont"/>
    <w:uiPriority w:val="99"/>
    <w:semiHidden/>
    <w:unhideWhenUsed/>
    <w:rsid w:val="00A17AEA"/>
    <w:rPr>
      <w:color w:val="605E5C"/>
      <w:shd w:val="clear" w:color="auto" w:fill="E1DFDD"/>
    </w:rPr>
  </w:style>
  <w:style w:type="character" w:styleId="FollowedHyperlink">
    <w:name w:val="FollowedHyperlink"/>
    <w:basedOn w:val="DefaultParagraphFont"/>
    <w:uiPriority w:val="99"/>
    <w:semiHidden/>
    <w:unhideWhenUsed/>
    <w:rsid w:val="00A17A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159085">
      <w:bodyDiv w:val="1"/>
      <w:marLeft w:val="0"/>
      <w:marRight w:val="0"/>
      <w:marTop w:val="0"/>
      <w:marBottom w:val="0"/>
      <w:divBdr>
        <w:top w:val="none" w:sz="0" w:space="0" w:color="auto"/>
        <w:left w:val="none" w:sz="0" w:space="0" w:color="auto"/>
        <w:bottom w:val="none" w:sz="0" w:space="0" w:color="auto"/>
        <w:right w:val="none" w:sz="0" w:space="0" w:color="auto"/>
      </w:divBdr>
      <w:divsChild>
        <w:div w:id="626158738">
          <w:marLeft w:val="0"/>
          <w:marRight w:val="0"/>
          <w:marTop w:val="0"/>
          <w:marBottom w:val="0"/>
          <w:divBdr>
            <w:top w:val="none" w:sz="0" w:space="0" w:color="auto"/>
            <w:left w:val="none" w:sz="0" w:space="0" w:color="auto"/>
            <w:bottom w:val="none" w:sz="0" w:space="0" w:color="auto"/>
            <w:right w:val="none" w:sz="0" w:space="0" w:color="auto"/>
          </w:divBdr>
          <w:divsChild>
            <w:div w:id="2024436938">
              <w:marLeft w:val="0"/>
              <w:marRight w:val="0"/>
              <w:marTop w:val="0"/>
              <w:marBottom w:val="0"/>
              <w:divBdr>
                <w:top w:val="none" w:sz="0" w:space="0" w:color="auto"/>
                <w:left w:val="none" w:sz="0" w:space="0" w:color="auto"/>
                <w:bottom w:val="none" w:sz="0" w:space="0" w:color="auto"/>
                <w:right w:val="none" w:sz="0" w:space="0" w:color="auto"/>
              </w:divBdr>
              <w:divsChild>
                <w:div w:id="2102216376">
                  <w:marLeft w:val="0"/>
                  <w:marRight w:val="150"/>
                  <w:marTop w:val="0"/>
                  <w:marBottom w:val="0"/>
                  <w:divBdr>
                    <w:top w:val="none" w:sz="0" w:space="0" w:color="auto"/>
                    <w:left w:val="none" w:sz="0" w:space="0" w:color="auto"/>
                    <w:bottom w:val="none" w:sz="0" w:space="0" w:color="auto"/>
                    <w:right w:val="none" w:sz="0" w:space="0" w:color="auto"/>
                  </w:divBdr>
                  <w:divsChild>
                    <w:div w:id="303312679">
                      <w:marLeft w:val="0"/>
                      <w:marRight w:val="150"/>
                      <w:marTop w:val="0"/>
                      <w:marBottom w:val="0"/>
                      <w:divBdr>
                        <w:top w:val="none" w:sz="0" w:space="0" w:color="auto"/>
                        <w:left w:val="none" w:sz="0" w:space="0" w:color="auto"/>
                        <w:bottom w:val="none" w:sz="0" w:space="0" w:color="auto"/>
                        <w:right w:val="none" w:sz="0" w:space="0" w:color="auto"/>
                      </w:divBdr>
                    </w:div>
                  </w:divsChild>
                </w:div>
                <w:div w:id="487093812">
                  <w:marLeft w:val="0"/>
                  <w:marRight w:val="150"/>
                  <w:marTop w:val="0"/>
                  <w:marBottom w:val="0"/>
                  <w:divBdr>
                    <w:top w:val="none" w:sz="0" w:space="0" w:color="auto"/>
                    <w:left w:val="none" w:sz="0" w:space="0" w:color="auto"/>
                    <w:bottom w:val="none" w:sz="0" w:space="0" w:color="auto"/>
                    <w:right w:val="none" w:sz="0" w:space="0" w:color="auto"/>
                  </w:divBdr>
                  <w:divsChild>
                    <w:div w:id="474029232">
                      <w:marLeft w:val="0"/>
                      <w:marRight w:val="150"/>
                      <w:marTop w:val="0"/>
                      <w:marBottom w:val="0"/>
                      <w:divBdr>
                        <w:top w:val="none" w:sz="0" w:space="0" w:color="auto"/>
                        <w:left w:val="none" w:sz="0" w:space="0" w:color="auto"/>
                        <w:bottom w:val="none" w:sz="0" w:space="0" w:color="auto"/>
                        <w:right w:val="none" w:sz="0" w:space="0" w:color="auto"/>
                      </w:divBdr>
                    </w:div>
                  </w:divsChild>
                </w:div>
                <w:div w:id="1141075173">
                  <w:marLeft w:val="0"/>
                  <w:marRight w:val="150"/>
                  <w:marTop w:val="0"/>
                  <w:marBottom w:val="0"/>
                  <w:divBdr>
                    <w:top w:val="none" w:sz="0" w:space="0" w:color="auto"/>
                    <w:left w:val="none" w:sz="0" w:space="0" w:color="auto"/>
                    <w:bottom w:val="none" w:sz="0" w:space="0" w:color="auto"/>
                    <w:right w:val="none" w:sz="0" w:space="0" w:color="auto"/>
                  </w:divBdr>
                  <w:divsChild>
                    <w:div w:id="1473905169">
                      <w:marLeft w:val="0"/>
                      <w:marRight w:val="150"/>
                      <w:marTop w:val="0"/>
                      <w:marBottom w:val="0"/>
                      <w:divBdr>
                        <w:top w:val="none" w:sz="0" w:space="0" w:color="auto"/>
                        <w:left w:val="none" w:sz="0" w:space="0" w:color="auto"/>
                        <w:bottom w:val="none" w:sz="0" w:space="0" w:color="auto"/>
                        <w:right w:val="none" w:sz="0" w:space="0" w:color="auto"/>
                      </w:divBdr>
                    </w:div>
                  </w:divsChild>
                </w:div>
                <w:div w:id="1104616387">
                  <w:marLeft w:val="0"/>
                  <w:marRight w:val="150"/>
                  <w:marTop w:val="0"/>
                  <w:marBottom w:val="0"/>
                  <w:divBdr>
                    <w:top w:val="none" w:sz="0" w:space="0" w:color="auto"/>
                    <w:left w:val="none" w:sz="0" w:space="0" w:color="auto"/>
                    <w:bottom w:val="none" w:sz="0" w:space="0" w:color="auto"/>
                    <w:right w:val="none" w:sz="0" w:space="0" w:color="auto"/>
                  </w:divBdr>
                  <w:divsChild>
                    <w:div w:id="696614095">
                      <w:marLeft w:val="0"/>
                      <w:marRight w:val="150"/>
                      <w:marTop w:val="0"/>
                      <w:marBottom w:val="0"/>
                      <w:divBdr>
                        <w:top w:val="none" w:sz="0" w:space="0" w:color="auto"/>
                        <w:left w:val="none" w:sz="0" w:space="0" w:color="auto"/>
                        <w:bottom w:val="none" w:sz="0" w:space="0" w:color="auto"/>
                        <w:right w:val="none" w:sz="0" w:space="0" w:color="auto"/>
                      </w:divBdr>
                    </w:div>
                  </w:divsChild>
                </w:div>
                <w:div w:id="190077066">
                  <w:marLeft w:val="0"/>
                  <w:marRight w:val="150"/>
                  <w:marTop w:val="0"/>
                  <w:marBottom w:val="0"/>
                  <w:divBdr>
                    <w:top w:val="none" w:sz="0" w:space="0" w:color="auto"/>
                    <w:left w:val="none" w:sz="0" w:space="0" w:color="auto"/>
                    <w:bottom w:val="none" w:sz="0" w:space="0" w:color="auto"/>
                    <w:right w:val="none" w:sz="0" w:space="0" w:color="auto"/>
                  </w:divBdr>
                  <w:divsChild>
                    <w:div w:id="714354805">
                      <w:marLeft w:val="0"/>
                      <w:marRight w:val="150"/>
                      <w:marTop w:val="0"/>
                      <w:marBottom w:val="0"/>
                      <w:divBdr>
                        <w:top w:val="none" w:sz="0" w:space="0" w:color="auto"/>
                        <w:left w:val="none" w:sz="0" w:space="0" w:color="auto"/>
                        <w:bottom w:val="none" w:sz="0" w:space="0" w:color="auto"/>
                        <w:right w:val="none" w:sz="0" w:space="0" w:color="auto"/>
                      </w:divBdr>
                    </w:div>
                  </w:divsChild>
                </w:div>
                <w:div w:id="1757480221">
                  <w:marLeft w:val="0"/>
                  <w:marRight w:val="150"/>
                  <w:marTop w:val="0"/>
                  <w:marBottom w:val="0"/>
                  <w:divBdr>
                    <w:top w:val="none" w:sz="0" w:space="0" w:color="auto"/>
                    <w:left w:val="none" w:sz="0" w:space="0" w:color="auto"/>
                    <w:bottom w:val="none" w:sz="0" w:space="0" w:color="auto"/>
                    <w:right w:val="none" w:sz="0" w:space="0" w:color="auto"/>
                  </w:divBdr>
                  <w:divsChild>
                    <w:div w:id="118084970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899754218">
          <w:marLeft w:val="0"/>
          <w:marRight w:val="0"/>
          <w:marTop w:val="0"/>
          <w:marBottom w:val="0"/>
          <w:divBdr>
            <w:top w:val="none" w:sz="0" w:space="0" w:color="auto"/>
            <w:left w:val="none" w:sz="0" w:space="0" w:color="auto"/>
            <w:bottom w:val="none" w:sz="0" w:space="0" w:color="auto"/>
            <w:right w:val="none" w:sz="0" w:space="0" w:color="auto"/>
          </w:divBdr>
        </w:div>
        <w:div w:id="628241215">
          <w:marLeft w:val="0"/>
          <w:marRight w:val="0"/>
          <w:marTop w:val="0"/>
          <w:marBottom w:val="0"/>
          <w:divBdr>
            <w:top w:val="none" w:sz="0" w:space="0" w:color="auto"/>
            <w:left w:val="none" w:sz="0" w:space="0" w:color="auto"/>
            <w:bottom w:val="none" w:sz="0" w:space="0" w:color="auto"/>
            <w:right w:val="none" w:sz="0" w:space="0" w:color="auto"/>
          </w:divBdr>
        </w:div>
        <w:div w:id="244607849">
          <w:marLeft w:val="0"/>
          <w:marRight w:val="0"/>
          <w:marTop w:val="0"/>
          <w:marBottom w:val="0"/>
          <w:divBdr>
            <w:top w:val="none" w:sz="0" w:space="0" w:color="auto"/>
            <w:left w:val="none" w:sz="0" w:space="0" w:color="auto"/>
            <w:bottom w:val="none" w:sz="0" w:space="0" w:color="auto"/>
            <w:right w:val="none" w:sz="0" w:space="0" w:color="auto"/>
          </w:divBdr>
        </w:div>
        <w:div w:id="994184141">
          <w:marLeft w:val="0"/>
          <w:marRight w:val="0"/>
          <w:marTop w:val="0"/>
          <w:marBottom w:val="0"/>
          <w:divBdr>
            <w:top w:val="none" w:sz="0" w:space="0" w:color="auto"/>
            <w:left w:val="none" w:sz="0" w:space="0" w:color="auto"/>
            <w:bottom w:val="none" w:sz="0" w:space="0" w:color="auto"/>
            <w:right w:val="none" w:sz="0" w:space="0" w:color="auto"/>
          </w:divBdr>
        </w:div>
        <w:div w:id="1390231353">
          <w:marLeft w:val="0"/>
          <w:marRight w:val="0"/>
          <w:marTop w:val="0"/>
          <w:marBottom w:val="0"/>
          <w:divBdr>
            <w:top w:val="none" w:sz="0" w:space="0" w:color="auto"/>
            <w:left w:val="none" w:sz="0" w:space="0" w:color="auto"/>
            <w:bottom w:val="none" w:sz="0" w:space="0" w:color="auto"/>
            <w:right w:val="none" w:sz="0" w:space="0" w:color="auto"/>
          </w:divBdr>
        </w:div>
        <w:div w:id="70934542">
          <w:marLeft w:val="0"/>
          <w:marRight w:val="0"/>
          <w:marTop w:val="0"/>
          <w:marBottom w:val="0"/>
          <w:divBdr>
            <w:top w:val="none" w:sz="0" w:space="0" w:color="auto"/>
            <w:left w:val="none" w:sz="0" w:space="0" w:color="auto"/>
            <w:bottom w:val="none" w:sz="0" w:space="0" w:color="auto"/>
            <w:right w:val="none" w:sz="0" w:space="0" w:color="auto"/>
          </w:divBdr>
        </w:div>
        <w:div w:id="470244617">
          <w:marLeft w:val="0"/>
          <w:marRight w:val="0"/>
          <w:marTop w:val="0"/>
          <w:marBottom w:val="0"/>
          <w:divBdr>
            <w:top w:val="none" w:sz="0" w:space="0" w:color="auto"/>
            <w:left w:val="none" w:sz="0" w:space="0" w:color="auto"/>
            <w:bottom w:val="none" w:sz="0" w:space="0" w:color="auto"/>
            <w:right w:val="none" w:sz="0" w:space="0" w:color="auto"/>
          </w:divBdr>
        </w:div>
        <w:div w:id="12234453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6/09/relationships/commentsIds" Target="commentsIds.xml"/><Relationship Id="rId32" Type="http://schemas.openxmlformats.org/officeDocument/2006/relationships/hyperlink" Target="https://github.com/FundyPhytoPhys/LowLightPhotosynth/blob/1570b794dc8957bafcf4645adc2a4cb9fa9b727b/Data/ProcessedData/LOW_SState_Damping.Rds"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microsoft.com/office/2011/relationships/commentsExtended" Target="commentsExtended.xml"/><Relationship Id="rId28" Type="http://schemas.openxmlformats.org/officeDocument/2006/relationships/image" Target="media/image16.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hyperlink" Target="https://github.com/FundyPhytoPhys/LowLightPhotosynth/blob/1570b794dc8957bafcf4645adc2a4cb9fa9b727b/Data/ProcessedData/LOW_SState_Damping.Rd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comments" Target="comments.xml"/><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2EEE2-93FD-B142-B8FC-96398D81E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45</Pages>
  <Words>58937</Words>
  <Characters>335943</Characters>
  <Application>Microsoft Office Word</Application>
  <DocSecurity>0</DocSecurity>
  <Lines>2799</Lines>
  <Paragraphs>788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Ryan</dc:creator>
  <cp:keywords/>
  <dc:description/>
  <cp:lastModifiedBy>Natasha Ryan</cp:lastModifiedBy>
  <cp:revision>170</cp:revision>
  <dcterms:created xsi:type="dcterms:W3CDTF">2024-03-29T01:41:00Z</dcterms:created>
  <dcterms:modified xsi:type="dcterms:W3CDTF">2024-04-05T02:18:00Z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id="g9dxcIfI"/&gt;&lt;style id="http://www.zotero.org/styles/plos-biology" hasBibliography="1" bibliographyStyleHasBeenSet="1"/&gt;&lt;prefs&gt;&lt;pref name="fieldType" value="Field"/&gt;&lt;pref name="dontAskDelayCitation</vt:lpwstr>
  </property>
  <property fmtid="{D5CDD505-2E9C-101B-9397-08002B2CF9AE}" pid="3" name="ZOTERO_PREF_2">
    <vt:lpwstr>Updates" value="true"/&gt;&lt;/prefs&gt;&lt;/data&gt;</vt:lpwstr>
  </property>
</Properties>
</file>